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7F" w:rsidRDefault="00CE187F" w:rsidP="00CE187F"/>
    <w:p w:rsidR="0030110C" w:rsidRDefault="0030110C" w:rsidP="00CE187F"/>
    <w:p w:rsidR="0030110C" w:rsidRDefault="0030110C" w:rsidP="00CE187F"/>
    <w:p w:rsidR="0030110C" w:rsidRDefault="0030110C" w:rsidP="00CE187F"/>
    <w:p w:rsidR="0030110C" w:rsidRDefault="0030110C" w:rsidP="00CE187F"/>
    <w:p w:rsidR="00D759C5" w:rsidRDefault="00D759C5" w:rsidP="000F6B3A">
      <w:pPr>
        <w:outlineLvl w:val="0"/>
        <w:rPr>
          <w:b/>
          <w:bCs/>
          <w:sz w:val="28"/>
          <w:szCs w:val="28"/>
        </w:rPr>
      </w:pPr>
    </w:p>
    <w:p w:rsidR="00D759C5" w:rsidRDefault="00D759C5" w:rsidP="000F6B3A">
      <w:pPr>
        <w:outlineLvl w:val="0"/>
        <w:rPr>
          <w:b/>
          <w:bCs/>
          <w:sz w:val="28"/>
          <w:szCs w:val="28"/>
        </w:rPr>
      </w:pPr>
    </w:p>
    <w:p w:rsidR="000F6B3A" w:rsidRDefault="000F6B3A" w:rsidP="000F6B3A">
      <w:pPr>
        <w:outlineLvl w:val="0"/>
        <w:rPr>
          <w:b/>
          <w:bCs/>
          <w:sz w:val="28"/>
          <w:szCs w:val="28"/>
        </w:rPr>
      </w:pPr>
      <w:r w:rsidRPr="00B247ED">
        <w:rPr>
          <w:b/>
          <w:bCs/>
          <w:sz w:val="28"/>
          <w:szCs w:val="28"/>
        </w:rPr>
        <w:t>Protokoll fra drift</w:t>
      </w:r>
      <w:r w:rsidR="00B67ADA">
        <w:rPr>
          <w:b/>
          <w:bCs/>
          <w:sz w:val="28"/>
          <w:szCs w:val="28"/>
        </w:rPr>
        <w:t>sstyremøte 0</w:t>
      </w:r>
      <w:r w:rsidR="00C50D6B">
        <w:rPr>
          <w:b/>
          <w:bCs/>
          <w:sz w:val="28"/>
          <w:szCs w:val="28"/>
        </w:rPr>
        <w:t>7</w:t>
      </w:r>
      <w:r w:rsidR="007C5BBA">
        <w:rPr>
          <w:b/>
          <w:bCs/>
          <w:sz w:val="28"/>
          <w:szCs w:val="28"/>
        </w:rPr>
        <w:t>.</w:t>
      </w:r>
      <w:r w:rsidR="00C50D6B">
        <w:rPr>
          <w:b/>
          <w:bCs/>
          <w:sz w:val="28"/>
          <w:szCs w:val="28"/>
        </w:rPr>
        <w:t>0</w:t>
      </w:r>
      <w:r w:rsidR="00B67ADA">
        <w:rPr>
          <w:b/>
          <w:bCs/>
          <w:sz w:val="28"/>
          <w:szCs w:val="28"/>
        </w:rPr>
        <w:t>3</w:t>
      </w:r>
      <w:r w:rsidR="00EB51AE">
        <w:rPr>
          <w:b/>
          <w:bCs/>
          <w:sz w:val="28"/>
          <w:szCs w:val="28"/>
        </w:rPr>
        <w:t>.1</w:t>
      </w:r>
      <w:r w:rsidR="00C50D6B">
        <w:rPr>
          <w:b/>
          <w:bCs/>
          <w:sz w:val="28"/>
          <w:szCs w:val="28"/>
        </w:rPr>
        <w:t>8</w:t>
      </w:r>
    </w:p>
    <w:p w:rsidR="000F6B3A" w:rsidRDefault="000F6B3A" w:rsidP="000F6B3A">
      <w:pPr>
        <w:rPr>
          <w:sz w:val="22"/>
          <w:szCs w:val="22"/>
        </w:rPr>
      </w:pPr>
    </w:p>
    <w:p w:rsidR="00527C86" w:rsidRDefault="000F6B3A" w:rsidP="00A36E30">
      <w:pPr>
        <w:rPr>
          <w:sz w:val="22"/>
          <w:szCs w:val="22"/>
          <w:lang w:val="da-DK"/>
        </w:rPr>
      </w:pPr>
      <w:r w:rsidRPr="000A539E">
        <w:rPr>
          <w:sz w:val="22"/>
          <w:szCs w:val="22"/>
        </w:rPr>
        <w:t>Tilstede:</w:t>
      </w:r>
      <w:bookmarkStart w:id="0" w:name="_DV_M2"/>
      <w:bookmarkStart w:id="1" w:name="_DV_M3"/>
      <w:bookmarkStart w:id="2" w:name="_DV_M4"/>
      <w:bookmarkStart w:id="3" w:name="_DV_M5"/>
      <w:bookmarkStart w:id="4" w:name="_DV_M6"/>
      <w:bookmarkStart w:id="5" w:name="_DV_M7"/>
      <w:bookmarkStart w:id="6" w:name="_DV_M8"/>
      <w:bookmarkStart w:id="7" w:name="_DV_M9"/>
      <w:bookmarkStart w:id="8" w:name="_DV_M10"/>
      <w:bookmarkStart w:id="9" w:name="_DV_M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8662D">
        <w:rPr>
          <w:sz w:val="22"/>
          <w:szCs w:val="22"/>
        </w:rPr>
        <w:t xml:space="preserve"> </w:t>
      </w:r>
      <w:r w:rsidR="0038662D">
        <w:rPr>
          <w:sz w:val="22"/>
          <w:szCs w:val="22"/>
        </w:rPr>
        <w:tab/>
      </w:r>
      <w:r w:rsidR="00443CFC">
        <w:rPr>
          <w:sz w:val="22"/>
          <w:szCs w:val="22"/>
        </w:rPr>
        <w:t>Aleks</w:t>
      </w:r>
      <w:r w:rsidR="00C50D6B">
        <w:rPr>
          <w:sz w:val="22"/>
          <w:szCs w:val="22"/>
        </w:rPr>
        <w:t>ander O. Selvig</w:t>
      </w:r>
      <w:r w:rsidR="00C142FC">
        <w:rPr>
          <w:sz w:val="22"/>
          <w:szCs w:val="22"/>
          <w:lang w:val="da-DK"/>
        </w:rPr>
        <w:tab/>
      </w:r>
      <w:r w:rsidR="004F0535">
        <w:rPr>
          <w:sz w:val="22"/>
          <w:szCs w:val="22"/>
        </w:rPr>
        <w:t>Elsa Wii</w:t>
      </w:r>
      <w:r w:rsidR="00527C86">
        <w:rPr>
          <w:sz w:val="22"/>
          <w:szCs w:val="22"/>
        </w:rPr>
        <w:t>g</w:t>
      </w:r>
      <w:r w:rsidR="00A36E30">
        <w:rPr>
          <w:sz w:val="22"/>
          <w:szCs w:val="22"/>
          <w:lang w:val="da-DK"/>
        </w:rPr>
        <w:tab/>
      </w:r>
      <w:r w:rsidR="0038662D">
        <w:rPr>
          <w:sz w:val="22"/>
          <w:szCs w:val="22"/>
          <w:lang w:val="da-DK"/>
        </w:rPr>
        <w:tab/>
      </w:r>
    </w:p>
    <w:p w:rsidR="007B17FF" w:rsidRDefault="008059B3" w:rsidP="00527C86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Astrid Giskegjerde</w:t>
      </w:r>
      <w:r w:rsidR="00A24D64">
        <w:rPr>
          <w:sz w:val="22"/>
          <w:szCs w:val="22"/>
        </w:rPr>
        <w:tab/>
      </w:r>
      <w:r w:rsidR="00527C86" w:rsidRPr="0038662D">
        <w:rPr>
          <w:sz w:val="22"/>
          <w:szCs w:val="22"/>
        </w:rPr>
        <w:t>Adam Tumidajewicz</w:t>
      </w:r>
      <w:r w:rsidR="00A24D64">
        <w:rPr>
          <w:sz w:val="22"/>
          <w:szCs w:val="22"/>
        </w:rPr>
        <w:tab/>
      </w:r>
      <w:r w:rsidR="00A24D64">
        <w:rPr>
          <w:sz w:val="22"/>
          <w:szCs w:val="22"/>
        </w:rPr>
        <w:tab/>
      </w:r>
      <w:r w:rsidR="00FE373F">
        <w:rPr>
          <w:sz w:val="22"/>
          <w:szCs w:val="22"/>
        </w:rPr>
        <w:tab/>
      </w:r>
    </w:p>
    <w:p w:rsidR="00527C86" w:rsidRDefault="0038662D" w:rsidP="00527C86">
      <w:pPr>
        <w:ind w:left="708" w:firstLine="708"/>
        <w:rPr>
          <w:sz w:val="22"/>
          <w:szCs w:val="22"/>
        </w:rPr>
      </w:pPr>
      <w:r w:rsidRPr="0038662D">
        <w:rPr>
          <w:sz w:val="22"/>
          <w:szCs w:val="22"/>
        </w:rPr>
        <w:t>Maria Hiorthøy</w:t>
      </w:r>
      <w:r w:rsidR="003E6B09">
        <w:rPr>
          <w:sz w:val="22"/>
          <w:szCs w:val="22"/>
        </w:rPr>
        <w:tab/>
      </w:r>
      <w:r w:rsidR="003E6B09">
        <w:rPr>
          <w:sz w:val="22"/>
          <w:szCs w:val="22"/>
        </w:rPr>
        <w:tab/>
      </w:r>
      <w:r w:rsidR="00527C86" w:rsidRPr="0038662D">
        <w:rPr>
          <w:sz w:val="22"/>
          <w:szCs w:val="22"/>
        </w:rPr>
        <w:t>Marit Krane Sømme</w:t>
      </w:r>
      <w:r w:rsidR="00527C86" w:rsidRPr="00610C49">
        <w:rPr>
          <w:sz w:val="22"/>
          <w:szCs w:val="22"/>
        </w:rPr>
        <w:t xml:space="preserve"> </w:t>
      </w:r>
    </w:p>
    <w:p w:rsidR="0038662D" w:rsidRDefault="00527C86" w:rsidP="00527C86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Kristoffer Andenæs</w:t>
      </w:r>
      <w:r w:rsidRPr="0038662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10C49">
        <w:rPr>
          <w:sz w:val="22"/>
          <w:szCs w:val="22"/>
        </w:rPr>
        <w:t>Svein G. Olsen</w:t>
      </w:r>
      <w:r w:rsidR="0038662D">
        <w:rPr>
          <w:sz w:val="22"/>
          <w:szCs w:val="22"/>
        </w:rPr>
        <w:tab/>
      </w:r>
    </w:p>
    <w:p w:rsidR="00443CFC" w:rsidRDefault="00443CFC" w:rsidP="00443CFC">
      <w:pPr>
        <w:rPr>
          <w:b/>
          <w:sz w:val="22"/>
          <w:szCs w:val="22"/>
        </w:rPr>
      </w:pPr>
    </w:p>
    <w:p w:rsidR="00535C79" w:rsidRPr="00CF0F34" w:rsidRDefault="00134BB5" w:rsidP="00443CFC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11</w:t>
      </w:r>
      <w:r w:rsidR="00443CFC">
        <w:rPr>
          <w:b/>
          <w:sz w:val="22"/>
          <w:szCs w:val="22"/>
        </w:rPr>
        <w:t>/18</w:t>
      </w:r>
      <w:r w:rsidR="00443CFC">
        <w:rPr>
          <w:b/>
          <w:sz w:val="22"/>
          <w:szCs w:val="22"/>
        </w:rPr>
        <w:tab/>
      </w:r>
      <w:r w:rsidR="00535C79" w:rsidRPr="00CF0F34">
        <w:rPr>
          <w:b/>
          <w:sz w:val="22"/>
          <w:szCs w:val="22"/>
        </w:rPr>
        <w:t>Godkjenning av innkalling</w:t>
      </w:r>
      <w:r w:rsidR="004F0535">
        <w:rPr>
          <w:b/>
          <w:sz w:val="22"/>
          <w:szCs w:val="22"/>
        </w:rPr>
        <w:t xml:space="preserve"> og </w:t>
      </w:r>
      <w:r w:rsidR="00535C79" w:rsidRPr="00CF0F34">
        <w:rPr>
          <w:b/>
          <w:sz w:val="22"/>
          <w:szCs w:val="22"/>
        </w:rPr>
        <w:t>dagsorden</w:t>
      </w:r>
      <w:r w:rsidR="00535C79">
        <w:rPr>
          <w:b/>
          <w:sz w:val="22"/>
          <w:szCs w:val="22"/>
        </w:rPr>
        <w:t xml:space="preserve"> </w:t>
      </w:r>
    </w:p>
    <w:p w:rsidR="00A36E30" w:rsidRDefault="00535C79" w:rsidP="00D40BF9">
      <w:pPr>
        <w:ind w:left="1410"/>
        <w:rPr>
          <w:sz w:val="22"/>
          <w:szCs w:val="22"/>
        </w:rPr>
      </w:pPr>
      <w:r>
        <w:rPr>
          <w:sz w:val="22"/>
          <w:szCs w:val="22"/>
        </w:rPr>
        <w:t>Vedtak: Innkalling og dagsorden er godkjent.</w:t>
      </w:r>
      <w:r w:rsidR="003E6B09">
        <w:rPr>
          <w:sz w:val="22"/>
          <w:szCs w:val="22"/>
        </w:rPr>
        <w:t xml:space="preserve"> </w:t>
      </w:r>
    </w:p>
    <w:p w:rsidR="003E6B09" w:rsidRPr="00A36E30" w:rsidRDefault="003E6B09" w:rsidP="00535C79">
      <w:pPr>
        <w:rPr>
          <w:sz w:val="22"/>
          <w:szCs w:val="22"/>
        </w:rPr>
      </w:pPr>
    </w:p>
    <w:p w:rsidR="004F0535" w:rsidRDefault="00134BB5" w:rsidP="00535C79">
      <w:pPr>
        <w:ind w:left="1410" w:hanging="1410"/>
        <w:rPr>
          <w:b/>
          <w:sz w:val="22"/>
          <w:szCs w:val="22"/>
        </w:rPr>
      </w:pPr>
      <w:r>
        <w:rPr>
          <w:b/>
          <w:sz w:val="22"/>
          <w:szCs w:val="22"/>
        </w:rPr>
        <w:t>Sak 12</w:t>
      </w:r>
      <w:r w:rsidR="00E523C6">
        <w:rPr>
          <w:b/>
          <w:sz w:val="22"/>
          <w:szCs w:val="22"/>
        </w:rPr>
        <w:t>/1</w:t>
      </w:r>
      <w:r w:rsidR="00443CFC">
        <w:rPr>
          <w:b/>
          <w:sz w:val="22"/>
          <w:szCs w:val="22"/>
        </w:rPr>
        <w:t>8</w:t>
      </w:r>
      <w:r w:rsidR="00E523C6">
        <w:rPr>
          <w:b/>
          <w:sz w:val="22"/>
          <w:szCs w:val="22"/>
        </w:rPr>
        <w:tab/>
      </w:r>
      <w:r w:rsidR="004F0535">
        <w:rPr>
          <w:b/>
          <w:sz w:val="22"/>
          <w:szCs w:val="22"/>
        </w:rPr>
        <w:t xml:space="preserve">Godkjenning av protokoll fra </w:t>
      </w:r>
      <w:r>
        <w:rPr>
          <w:b/>
          <w:sz w:val="22"/>
          <w:szCs w:val="22"/>
        </w:rPr>
        <w:t>styremøte 17.0</w:t>
      </w:r>
      <w:r w:rsidR="00443CFC">
        <w:rPr>
          <w:b/>
          <w:sz w:val="22"/>
          <w:szCs w:val="22"/>
        </w:rPr>
        <w:t>1.1</w:t>
      </w:r>
      <w:r>
        <w:rPr>
          <w:b/>
          <w:sz w:val="22"/>
          <w:szCs w:val="22"/>
        </w:rPr>
        <w:t>8</w:t>
      </w:r>
    </w:p>
    <w:p w:rsidR="004F0535" w:rsidRDefault="004F0535" w:rsidP="004F0535">
      <w:pPr>
        <w:ind w:left="141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Ve</w:t>
      </w:r>
      <w:r w:rsidR="008059B3">
        <w:rPr>
          <w:sz w:val="22"/>
          <w:szCs w:val="22"/>
        </w:rPr>
        <w:t xml:space="preserve">dtak: Protokoll fra styremøte </w:t>
      </w:r>
      <w:r w:rsidR="00D40BF9">
        <w:rPr>
          <w:sz w:val="22"/>
          <w:szCs w:val="22"/>
        </w:rPr>
        <w:t>2</w:t>
      </w:r>
      <w:r w:rsidR="00443CFC">
        <w:rPr>
          <w:sz w:val="22"/>
          <w:szCs w:val="22"/>
        </w:rPr>
        <w:t>9</w:t>
      </w:r>
      <w:r w:rsidR="003E6B09">
        <w:rPr>
          <w:sz w:val="22"/>
          <w:szCs w:val="22"/>
        </w:rPr>
        <w:t>.1</w:t>
      </w:r>
      <w:r w:rsidR="00443CFC">
        <w:rPr>
          <w:sz w:val="22"/>
          <w:szCs w:val="22"/>
        </w:rPr>
        <w:t>1</w:t>
      </w:r>
      <w:r>
        <w:rPr>
          <w:sz w:val="22"/>
          <w:szCs w:val="22"/>
        </w:rPr>
        <w:t>.17 er godkjent.</w:t>
      </w:r>
    </w:p>
    <w:p w:rsidR="003E6B09" w:rsidRDefault="003E6B09" w:rsidP="004F0535">
      <w:pPr>
        <w:ind w:left="1410" w:hanging="1410"/>
        <w:rPr>
          <w:sz w:val="22"/>
          <w:szCs w:val="22"/>
        </w:rPr>
      </w:pPr>
    </w:p>
    <w:p w:rsidR="00443CFC" w:rsidRPr="00CF0F34" w:rsidRDefault="008059B3" w:rsidP="00443C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134BB5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/1</w:t>
      </w:r>
      <w:r w:rsidR="00443CF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ab/>
      </w:r>
      <w:r w:rsidR="00443CFC" w:rsidRPr="00CF0F34">
        <w:rPr>
          <w:b/>
          <w:sz w:val="22"/>
          <w:szCs w:val="22"/>
        </w:rPr>
        <w:t>Budsjett</w:t>
      </w:r>
    </w:p>
    <w:p w:rsidR="00134BB5" w:rsidRDefault="00134BB5" w:rsidP="00134BB5">
      <w:pPr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Budsjett for undervisning </w:t>
      </w:r>
      <w:r w:rsidR="007D749E">
        <w:rPr>
          <w:sz w:val="22"/>
          <w:szCs w:val="22"/>
        </w:rPr>
        <w:t xml:space="preserve">ble </w:t>
      </w:r>
      <w:r>
        <w:rPr>
          <w:sz w:val="22"/>
          <w:szCs w:val="22"/>
        </w:rPr>
        <w:t>forklar</w:t>
      </w:r>
      <w:r w:rsidR="007D749E">
        <w:rPr>
          <w:sz w:val="22"/>
          <w:szCs w:val="22"/>
        </w:rPr>
        <w:t>t</w:t>
      </w:r>
      <w:r>
        <w:rPr>
          <w:sz w:val="22"/>
          <w:szCs w:val="22"/>
        </w:rPr>
        <w:t xml:space="preserve"> i </w:t>
      </w:r>
      <w:r w:rsidR="007D749E">
        <w:rPr>
          <w:sz w:val="22"/>
          <w:szCs w:val="22"/>
        </w:rPr>
        <w:t xml:space="preserve">egen </w:t>
      </w:r>
      <w:r>
        <w:rPr>
          <w:sz w:val="22"/>
          <w:szCs w:val="22"/>
        </w:rPr>
        <w:t xml:space="preserve">saksfremstilling. De øvrige </w:t>
      </w:r>
      <w:r w:rsidR="007D749E">
        <w:rPr>
          <w:sz w:val="22"/>
          <w:szCs w:val="22"/>
        </w:rPr>
        <w:t xml:space="preserve">budsjettene </w:t>
      </w:r>
      <w:r>
        <w:rPr>
          <w:sz w:val="22"/>
          <w:szCs w:val="22"/>
        </w:rPr>
        <w:t>er gjennomgått i januar og har ingen endringer.</w:t>
      </w:r>
      <w:r w:rsidR="007D749E">
        <w:rPr>
          <w:sz w:val="22"/>
          <w:szCs w:val="22"/>
        </w:rPr>
        <w:t xml:space="preserve"> </w:t>
      </w:r>
    </w:p>
    <w:p w:rsidR="00443CFC" w:rsidRPr="00CF0F34" w:rsidRDefault="00134BB5" w:rsidP="00443CFC">
      <w:pPr>
        <w:ind w:left="702" w:firstLine="708"/>
        <w:rPr>
          <w:sz w:val="22"/>
          <w:szCs w:val="22"/>
        </w:rPr>
      </w:pPr>
      <w:r>
        <w:rPr>
          <w:sz w:val="22"/>
          <w:szCs w:val="22"/>
        </w:rPr>
        <w:t>Driftsstyret vedtar s</w:t>
      </w:r>
      <w:r w:rsidR="00443CFC" w:rsidRPr="00CF0F34">
        <w:rPr>
          <w:sz w:val="22"/>
          <w:szCs w:val="22"/>
        </w:rPr>
        <w:t>kolens forslag til budsjett for undervisning (202).</w:t>
      </w:r>
    </w:p>
    <w:p w:rsidR="00443CFC" w:rsidRPr="00CF0F34" w:rsidRDefault="00443CFC" w:rsidP="00443CFC">
      <w:pPr>
        <w:rPr>
          <w:sz w:val="22"/>
          <w:szCs w:val="22"/>
        </w:rPr>
      </w:pPr>
      <w:r w:rsidRPr="00CF0F34">
        <w:rPr>
          <w:b/>
          <w:sz w:val="22"/>
          <w:szCs w:val="22"/>
        </w:rPr>
        <w:tab/>
      </w:r>
      <w:r w:rsidRPr="00CF0F34">
        <w:rPr>
          <w:b/>
          <w:sz w:val="22"/>
          <w:szCs w:val="22"/>
        </w:rPr>
        <w:tab/>
      </w:r>
      <w:r w:rsidR="00134BB5">
        <w:rPr>
          <w:sz w:val="22"/>
          <w:szCs w:val="22"/>
        </w:rPr>
        <w:t>Driftsstyret vedtar s</w:t>
      </w:r>
      <w:r w:rsidR="00134BB5" w:rsidRPr="00CF0F34">
        <w:rPr>
          <w:sz w:val="22"/>
          <w:szCs w:val="22"/>
        </w:rPr>
        <w:t>kolens</w:t>
      </w:r>
      <w:r w:rsidR="00134BB5">
        <w:rPr>
          <w:sz w:val="22"/>
          <w:szCs w:val="22"/>
        </w:rPr>
        <w:t xml:space="preserve"> </w:t>
      </w:r>
      <w:r w:rsidRPr="00CF0F34">
        <w:rPr>
          <w:sz w:val="22"/>
          <w:szCs w:val="22"/>
        </w:rPr>
        <w:t>forslag til budsjett for bygg/transport (222).</w:t>
      </w:r>
    </w:p>
    <w:p w:rsidR="0049442F" w:rsidRDefault="00134BB5" w:rsidP="0049442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Driftsstyret vedtar s</w:t>
      </w:r>
      <w:r w:rsidRPr="00CF0F34">
        <w:rPr>
          <w:sz w:val="22"/>
          <w:szCs w:val="22"/>
        </w:rPr>
        <w:t xml:space="preserve">kolens </w:t>
      </w:r>
      <w:r>
        <w:rPr>
          <w:sz w:val="22"/>
          <w:szCs w:val="22"/>
        </w:rPr>
        <w:t>for</w:t>
      </w:r>
      <w:r w:rsidR="00443CFC" w:rsidRPr="00CF0F34">
        <w:rPr>
          <w:sz w:val="22"/>
          <w:szCs w:val="22"/>
        </w:rPr>
        <w:t>slag til budsjett for Aktivitetsskolen (215).</w:t>
      </w:r>
    </w:p>
    <w:p w:rsidR="00134BB5" w:rsidRPr="00CF0F34" w:rsidRDefault="00134BB5" w:rsidP="0049442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Driftsstyret delegerer økonomifullmakten for daglig drift til rektor.</w:t>
      </w:r>
    </w:p>
    <w:p w:rsidR="005871C3" w:rsidRDefault="005871C3" w:rsidP="00F14F33">
      <w:pPr>
        <w:ind w:left="1410"/>
        <w:rPr>
          <w:sz w:val="22"/>
          <w:szCs w:val="22"/>
        </w:rPr>
      </w:pPr>
    </w:p>
    <w:p w:rsidR="00F14F33" w:rsidRPr="005871C3" w:rsidRDefault="005871C3" w:rsidP="00F14F33">
      <w:pPr>
        <w:ind w:left="1410"/>
        <w:rPr>
          <w:sz w:val="22"/>
          <w:szCs w:val="22"/>
        </w:rPr>
      </w:pPr>
      <w:r w:rsidRPr="005871C3">
        <w:rPr>
          <w:sz w:val="22"/>
          <w:szCs w:val="22"/>
        </w:rPr>
        <w:t xml:space="preserve">Driftsstyret uttrykker sin bekymring for en mulig lavere kvalitet på undervisning som følge av stramt budsjett. </w:t>
      </w:r>
    </w:p>
    <w:p w:rsidR="005871C3" w:rsidRDefault="005871C3" w:rsidP="00F14F33">
      <w:pPr>
        <w:ind w:left="1410"/>
        <w:rPr>
          <w:b/>
          <w:sz w:val="22"/>
          <w:szCs w:val="22"/>
        </w:rPr>
      </w:pPr>
    </w:p>
    <w:p w:rsidR="00134BB5" w:rsidRDefault="00134BB5" w:rsidP="00A4327C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14</w:t>
      </w:r>
      <w:r w:rsidR="00A4327C">
        <w:rPr>
          <w:b/>
          <w:sz w:val="22"/>
          <w:szCs w:val="22"/>
        </w:rPr>
        <w:t>/1</w:t>
      </w:r>
      <w:r w:rsidR="0049442F">
        <w:rPr>
          <w:b/>
          <w:sz w:val="22"/>
          <w:szCs w:val="22"/>
        </w:rPr>
        <w:t>8</w:t>
      </w:r>
      <w:r w:rsidR="00A4327C">
        <w:rPr>
          <w:b/>
          <w:sz w:val="22"/>
          <w:szCs w:val="22"/>
        </w:rPr>
        <w:t xml:space="preserve"> </w:t>
      </w:r>
      <w:r w:rsidR="00A4327C">
        <w:rPr>
          <w:b/>
          <w:sz w:val="22"/>
          <w:szCs w:val="22"/>
        </w:rPr>
        <w:tab/>
      </w:r>
      <w:r>
        <w:rPr>
          <w:b/>
          <w:sz w:val="22"/>
          <w:szCs w:val="22"/>
        </w:rPr>
        <w:t>Årsregnskap/budsjettjustering</w:t>
      </w:r>
    </w:p>
    <w:p w:rsidR="00134BB5" w:rsidRPr="00134BB5" w:rsidRDefault="00134BB5" w:rsidP="00134BB5">
      <w:pPr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Årsregnskap med forslag til disponering av </w:t>
      </w:r>
      <w:proofErr w:type="spellStart"/>
      <w:r>
        <w:rPr>
          <w:sz w:val="22"/>
          <w:szCs w:val="22"/>
        </w:rPr>
        <w:t>mindreforbruket</w:t>
      </w:r>
      <w:proofErr w:type="spellEnd"/>
      <w:r>
        <w:rPr>
          <w:sz w:val="22"/>
          <w:szCs w:val="22"/>
        </w:rPr>
        <w:t xml:space="preserve"> </w:t>
      </w:r>
      <w:r w:rsidR="007D749E">
        <w:rPr>
          <w:sz w:val="22"/>
          <w:szCs w:val="22"/>
        </w:rPr>
        <w:t xml:space="preserve">ble lagt </w:t>
      </w:r>
      <w:r>
        <w:rPr>
          <w:sz w:val="22"/>
          <w:szCs w:val="22"/>
        </w:rPr>
        <w:t>fram og forklar</w:t>
      </w:r>
      <w:r w:rsidR="007D749E">
        <w:rPr>
          <w:sz w:val="22"/>
          <w:szCs w:val="22"/>
        </w:rPr>
        <w:t>t</w:t>
      </w:r>
      <w:r>
        <w:rPr>
          <w:sz w:val="22"/>
          <w:szCs w:val="22"/>
        </w:rPr>
        <w:t xml:space="preserve"> av rektor.</w:t>
      </w:r>
    </w:p>
    <w:p w:rsidR="00134BB5" w:rsidRDefault="00134BB5" w:rsidP="007D749E">
      <w:pPr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Vedtak: </w:t>
      </w:r>
      <w:r w:rsidR="007D749E">
        <w:rPr>
          <w:sz w:val="22"/>
          <w:szCs w:val="22"/>
        </w:rPr>
        <w:t xml:space="preserve">Driftsstyret vedtar årsregnskapsrapporten med disponering av </w:t>
      </w:r>
      <w:proofErr w:type="spellStart"/>
      <w:r w:rsidR="007D749E">
        <w:rPr>
          <w:sz w:val="22"/>
          <w:szCs w:val="22"/>
        </w:rPr>
        <w:t>mindreforbruk</w:t>
      </w:r>
      <w:proofErr w:type="spellEnd"/>
      <w:r w:rsidR="007D749E">
        <w:rPr>
          <w:sz w:val="22"/>
          <w:szCs w:val="22"/>
        </w:rPr>
        <w:t xml:space="preserve"> 2017.</w:t>
      </w:r>
    </w:p>
    <w:p w:rsidR="007D749E" w:rsidRDefault="007D749E" w:rsidP="007D749E">
      <w:pPr>
        <w:rPr>
          <w:sz w:val="22"/>
          <w:szCs w:val="22"/>
        </w:rPr>
      </w:pPr>
    </w:p>
    <w:p w:rsidR="007D749E" w:rsidRPr="007D749E" w:rsidRDefault="007D749E" w:rsidP="007D749E">
      <w:pPr>
        <w:rPr>
          <w:b/>
          <w:sz w:val="22"/>
          <w:szCs w:val="22"/>
        </w:rPr>
      </w:pPr>
      <w:r w:rsidRPr="007D749E">
        <w:rPr>
          <w:b/>
          <w:sz w:val="22"/>
          <w:szCs w:val="22"/>
        </w:rPr>
        <w:t>Sak 15/18</w:t>
      </w:r>
      <w:r>
        <w:rPr>
          <w:b/>
          <w:sz w:val="22"/>
          <w:szCs w:val="22"/>
        </w:rPr>
        <w:tab/>
        <w:t>Fullstendighetserklæringen 2017</w:t>
      </w:r>
    </w:p>
    <w:p w:rsidR="00134BB5" w:rsidRDefault="007D749E" w:rsidP="00A432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D749E">
        <w:rPr>
          <w:sz w:val="22"/>
          <w:szCs w:val="22"/>
        </w:rPr>
        <w:t xml:space="preserve">Rektor </w:t>
      </w:r>
      <w:r>
        <w:rPr>
          <w:sz w:val="22"/>
          <w:szCs w:val="22"/>
        </w:rPr>
        <w:t>la fram og gikk gjennom punkt for punkt i erklæringen.</w:t>
      </w:r>
    </w:p>
    <w:p w:rsidR="007D749E" w:rsidRDefault="007D749E" w:rsidP="00A4327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Vedtak: Fullstendighetserklæringen tas til etterretning.</w:t>
      </w:r>
    </w:p>
    <w:p w:rsidR="007D749E" w:rsidRDefault="007D749E" w:rsidP="007D749E">
      <w:pPr>
        <w:rPr>
          <w:sz w:val="22"/>
          <w:szCs w:val="22"/>
        </w:rPr>
      </w:pPr>
    </w:p>
    <w:p w:rsidR="0049442F" w:rsidRDefault="007D749E" w:rsidP="007D749E">
      <w:pPr>
        <w:rPr>
          <w:b/>
          <w:sz w:val="22"/>
          <w:szCs w:val="22"/>
        </w:rPr>
      </w:pPr>
      <w:r w:rsidRPr="007D749E">
        <w:rPr>
          <w:b/>
          <w:sz w:val="22"/>
          <w:szCs w:val="22"/>
        </w:rPr>
        <w:t>Sak 16/18</w:t>
      </w:r>
      <w:r>
        <w:rPr>
          <w:sz w:val="22"/>
          <w:szCs w:val="22"/>
        </w:rPr>
        <w:tab/>
      </w:r>
      <w:r w:rsidR="00242A20">
        <w:rPr>
          <w:b/>
          <w:sz w:val="22"/>
          <w:szCs w:val="22"/>
        </w:rPr>
        <w:t>S</w:t>
      </w:r>
      <w:r w:rsidR="0049442F">
        <w:rPr>
          <w:b/>
          <w:sz w:val="22"/>
          <w:szCs w:val="22"/>
        </w:rPr>
        <w:t xml:space="preserve">trategisk plan og årsplan for 2018 </w:t>
      </w:r>
    </w:p>
    <w:p w:rsidR="007D749E" w:rsidRDefault="004F0535" w:rsidP="00A4327C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35C79">
        <w:rPr>
          <w:b/>
          <w:sz w:val="22"/>
          <w:szCs w:val="22"/>
        </w:rPr>
        <w:tab/>
      </w:r>
      <w:r w:rsidR="007D749E" w:rsidRPr="007D749E">
        <w:rPr>
          <w:sz w:val="22"/>
          <w:szCs w:val="22"/>
        </w:rPr>
        <w:t>Rektor rede</w:t>
      </w:r>
      <w:r w:rsidR="007D749E">
        <w:rPr>
          <w:sz w:val="22"/>
          <w:szCs w:val="22"/>
        </w:rPr>
        <w:t xml:space="preserve">gjorde for at budsjettet ikke har hatt innvirkning på forslaget som forelå forrige møte. </w:t>
      </w:r>
    </w:p>
    <w:p w:rsidR="00535C79" w:rsidRDefault="007D749E" w:rsidP="007D749E">
      <w:pPr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Vedtak: Driftsstyret vedtar skolens forslag til strategisk plan og årsplan for 2018. </w:t>
      </w:r>
    </w:p>
    <w:p w:rsidR="00FE373F" w:rsidRPr="00FE373F" w:rsidRDefault="00FE373F" w:rsidP="006A726D">
      <w:pPr>
        <w:rPr>
          <w:sz w:val="22"/>
          <w:szCs w:val="22"/>
        </w:rPr>
      </w:pPr>
    </w:p>
    <w:p w:rsidR="008059B3" w:rsidRDefault="00C5673E" w:rsidP="007B17FF">
      <w:pPr>
        <w:ind w:left="1410" w:hanging="141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2A0DF4">
        <w:rPr>
          <w:b/>
          <w:sz w:val="22"/>
          <w:szCs w:val="22"/>
        </w:rPr>
        <w:t>ak 1</w:t>
      </w:r>
      <w:r w:rsidR="0049442F">
        <w:rPr>
          <w:b/>
          <w:sz w:val="22"/>
          <w:szCs w:val="22"/>
        </w:rPr>
        <w:t>7</w:t>
      </w:r>
      <w:r w:rsidR="006A726D">
        <w:rPr>
          <w:b/>
          <w:sz w:val="22"/>
          <w:szCs w:val="22"/>
        </w:rPr>
        <w:t>/1</w:t>
      </w:r>
      <w:r w:rsidR="0049442F">
        <w:rPr>
          <w:b/>
          <w:sz w:val="22"/>
          <w:szCs w:val="22"/>
        </w:rPr>
        <w:t>8</w:t>
      </w:r>
      <w:r w:rsidR="006A726D">
        <w:rPr>
          <w:b/>
          <w:sz w:val="22"/>
          <w:szCs w:val="22"/>
        </w:rPr>
        <w:t xml:space="preserve"> </w:t>
      </w:r>
      <w:r w:rsidR="005242DA">
        <w:rPr>
          <w:b/>
          <w:sz w:val="22"/>
          <w:szCs w:val="22"/>
        </w:rPr>
        <w:tab/>
        <w:t>Nybygg-saken</w:t>
      </w:r>
    </w:p>
    <w:p w:rsidR="00A4327C" w:rsidRDefault="008059B3" w:rsidP="005242DA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49442F" w:rsidRPr="0049442F">
        <w:rPr>
          <w:sz w:val="22"/>
          <w:szCs w:val="22"/>
        </w:rPr>
        <w:t xml:space="preserve">Rektor </w:t>
      </w:r>
      <w:r w:rsidR="0049442F">
        <w:rPr>
          <w:sz w:val="22"/>
          <w:szCs w:val="22"/>
        </w:rPr>
        <w:t xml:space="preserve">orienterte om at </w:t>
      </w:r>
      <w:r w:rsidR="005871C3">
        <w:rPr>
          <w:sz w:val="22"/>
          <w:szCs w:val="22"/>
        </w:rPr>
        <w:t xml:space="preserve">ny </w:t>
      </w:r>
      <w:r w:rsidR="0049442F">
        <w:rPr>
          <w:sz w:val="22"/>
          <w:szCs w:val="22"/>
        </w:rPr>
        <w:t>skolebehovsplan</w:t>
      </w:r>
      <w:r w:rsidR="005871C3">
        <w:rPr>
          <w:sz w:val="22"/>
          <w:szCs w:val="22"/>
        </w:rPr>
        <w:t xml:space="preserve"> er sendt ut til høring, og denne sendes over til DS-representantene. </w:t>
      </w:r>
      <w:r w:rsidR="0049442F">
        <w:rPr>
          <w:sz w:val="22"/>
          <w:szCs w:val="22"/>
        </w:rPr>
        <w:t>Oppstart er avhengig av Plan og byggs vedtak om at reguleringsplanen er godkjent.</w:t>
      </w:r>
      <w:r w:rsidR="005871C3">
        <w:rPr>
          <w:sz w:val="22"/>
          <w:szCs w:val="22"/>
        </w:rPr>
        <w:t xml:space="preserve"> Rektor ble orientert om at ferdigstillelse kan bli utsatt til skolestart 2021. </w:t>
      </w:r>
      <w:r w:rsidR="0049442F">
        <w:rPr>
          <w:sz w:val="22"/>
          <w:szCs w:val="22"/>
        </w:rPr>
        <w:t xml:space="preserve">Plan og bygg har hatt innsigelser til at det ikke er planer om utviding av en gymsalkapasiteten, og der foreligger det forslag til det fra arkitektenes side. </w:t>
      </w:r>
      <w:r w:rsidR="005871C3">
        <w:rPr>
          <w:sz w:val="22"/>
          <w:szCs w:val="22"/>
        </w:rPr>
        <w:t xml:space="preserve">Lenken til denne sendes DS-representantene. </w:t>
      </w:r>
    </w:p>
    <w:p w:rsidR="00A370AC" w:rsidRDefault="00A370AC" w:rsidP="00863F67">
      <w:pPr>
        <w:rPr>
          <w:b/>
          <w:sz w:val="22"/>
          <w:szCs w:val="22"/>
        </w:rPr>
      </w:pPr>
    </w:p>
    <w:p w:rsidR="00863F67" w:rsidRDefault="005871C3" w:rsidP="00863F6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Sak 18</w:t>
      </w:r>
      <w:r w:rsidR="00557F3F">
        <w:rPr>
          <w:b/>
          <w:sz w:val="22"/>
          <w:szCs w:val="22"/>
        </w:rPr>
        <w:t>/1</w:t>
      </w:r>
      <w:r w:rsidR="0049442F">
        <w:rPr>
          <w:b/>
          <w:sz w:val="22"/>
          <w:szCs w:val="22"/>
        </w:rPr>
        <w:t>8</w:t>
      </w:r>
      <w:r w:rsidR="00DE59D3">
        <w:rPr>
          <w:b/>
          <w:sz w:val="22"/>
          <w:szCs w:val="22"/>
        </w:rPr>
        <w:t xml:space="preserve"> </w:t>
      </w:r>
      <w:r w:rsidR="00DE59D3">
        <w:rPr>
          <w:b/>
          <w:sz w:val="22"/>
          <w:szCs w:val="22"/>
        </w:rPr>
        <w:tab/>
      </w:r>
      <w:r>
        <w:rPr>
          <w:b/>
          <w:sz w:val="22"/>
          <w:szCs w:val="22"/>
        </w:rPr>
        <w:t>Opplæring driftsstyrene</w:t>
      </w:r>
    </w:p>
    <w:p w:rsidR="00A45A52" w:rsidRDefault="005871C3" w:rsidP="005871C3">
      <w:pPr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Presentasjonen gjennomgått. </w:t>
      </w:r>
    </w:p>
    <w:p w:rsidR="007B17FF" w:rsidRDefault="007B17FF" w:rsidP="00557F3F">
      <w:pPr>
        <w:ind w:left="1410"/>
        <w:rPr>
          <w:sz w:val="22"/>
          <w:szCs w:val="22"/>
        </w:rPr>
      </w:pPr>
    </w:p>
    <w:p w:rsidR="00557F3F" w:rsidRPr="00557F3F" w:rsidRDefault="00584036" w:rsidP="00863F67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5871C3">
        <w:rPr>
          <w:b/>
          <w:sz w:val="22"/>
          <w:szCs w:val="22"/>
        </w:rPr>
        <w:t>1</w:t>
      </w:r>
      <w:r w:rsidR="00433954">
        <w:rPr>
          <w:b/>
          <w:sz w:val="22"/>
          <w:szCs w:val="22"/>
        </w:rPr>
        <w:t>9</w:t>
      </w:r>
      <w:r w:rsidR="00BC6A25">
        <w:rPr>
          <w:b/>
          <w:sz w:val="22"/>
          <w:szCs w:val="22"/>
        </w:rPr>
        <w:t>/1</w:t>
      </w:r>
      <w:r w:rsidR="00433954">
        <w:rPr>
          <w:b/>
          <w:sz w:val="22"/>
          <w:szCs w:val="22"/>
        </w:rPr>
        <w:t>8</w:t>
      </w:r>
      <w:r w:rsidR="006A726D" w:rsidRPr="00CF0F34">
        <w:rPr>
          <w:b/>
          <w:sz w:val="22"/>
          <w:szCs w:val="22"/>
        </w:rPr>
        <w:tab/>
      </w:r>
      <w:r w:rsidR="00863F67">
        <w:rPr>
          <w:b/>
          <w:sz w:val="22"/>
          <w:szCs w:val="22"/>
        </w:rPr>
        <w:t>Informasjon fra skolen ved rektor</w:t>
      </w:r>
      <w:r w:rsidR="00557F3F">
        <w:rPr>
          <w:sz w:val="22"/>
          <w:szCs w:val="22"/>
        </w:rPr>
        <w:t xml:space="preserve"> </w:t>
      </w:r>
    </w:p>
    <w:p w:rsidR="005871C3" w:rsidRDefault="00863F67" w:rsidP="00433954">
      <w:pPr>
        <w:ind w:left="1410"/>
        <w:rPr>
          <w:sz w:val="22"/>
          <w:szCs w:val="22"/>
          <w:lang w:val="en-US"/>
        </w:rPr>
      </w:pPr>
      <w:r w:rsidRPr="00A34FB5">
        <w:rPr>
          <w:sz w:val="22"/>
          <w:szCs w:val="22"/>
          <w:lang w:val="en-US"/>
        </w:rPr>
        <w:t>-</w:t>
      </w:r>
      <w:proofErr w:type="spellStart"/>
      <w:r w:rsidR="005871C3">
        <w:rPr>
          <w:sz w:val="22"/>
          <w:szCs w:val="22"/>
          <w:lang w:val="en-US"/>
        </w:rPr>
        <w:t>Bemanningssituasjonen</w:t>
      </w:r>
      <w:proofErr w:type="spellEnd"/>
      <w:r w:rsidR="005871C3">
        <w:rPr>
          <w:sz w:val="22"/>
          <w:szCs w:val="22"/>
          <w:lang w:val="en-US"/>
        </w:rPr>
        <w:t>/</w:t>
      </w:r>
      <w:proofErr w:type="spellStart"/>
      <w:r w:rsidR="005871C3">
        <w:rPr>
          <w:sz w:val="22"/>
          <w:szCs w:val="22"/>
          <w:lang w:val="en-US"/>
        </w:rPr>
        <w:t>lærernorm</w:t>
      </w:r>
      <w:proofErr w:type="spellEnd"/>
      <w:r w:rsidR="005871C3">
        <w:rPr>
          <w:sz w:val="22"/>
          <w:szCs w:val="22"/>
          <w:lang w:val="en-US"/>
        </w:rPr>
        <w:t xml:space="preserve">. </w:t>
      </w:r>
      <w:proofErr w:type="spellStart"/>
      <w:r w:rsidR="005871C3">
        <w:rPr>
          <w:sz w:val="22"/>
          <w:szCs w:val="22"/>
          <w:lang w:val="en-US"/>
        </w:rPr>
        <w:t>Skolen</w:t>
      </w:r>
      <w:proofErr w:type="spellEnd"/>
      <w:r w:rsidR="005871C3">
        <w:rPr>
          <w:sz w:val="22"/>
          <w:szCs w:val="22"/>
          <w:lang w:val="en-US"/>
        </w:rPr>
        <w:t xml:space="preserve"> </w:t>
      </w:r>
      <w:proofErr w:type="spellStart"/>
      <w:r w:rsidR="005871C3">
        <w:rPr>
          <w:sz w:val="22"/>
          <w:szCs w:val="22"/>
          <w:lang w:val="en-US"/>
        </w:rPr>
        <w:t>har</w:t>
      </w:r>
      <w:proofErr w:type="spellEnd"/>
      <w:r w:rsidR="005871C3">
        <w:rPr>
          <w:sz w:val="22"/>
          <w:szCs w:val="22"/>
          <w:lang w:val="en-US"/>
        </w:rPr>
        <w:t xml:space="preserve"> </w:t>
      </w:r>
      <w:proofErr w:type="spellStart"/>
      <w:r w:rsidR="005871C3">
        <w:rPr>
          <w:sz w:val="22"/>
          <w:szCs w:val="22"/>
          <w:lang w:val="en-US"/>
        </w:rPr>
        <w:t>problemer</w:t>
      </w:r>
      <w:proofErr w:type="spellEnd"/>
      <w:r w:rsidR="005871C3">
        <w:rPr>
          <w:sz w:val="22"/>
          <w:szCs w:val="22"/>
          <w:lang w:val="en-US"/>
        </w:rPr>
        <w:t xml:space="preserve"> med å </w:t>
      </w:r>
      <w:proofErr w:type="spellStart"/>
      <w:r w:rsidR="005871C3">
        <w:rPr>
          <w:sz w:val="22"/>
          <w:szCs w:val="22"/>
          <w:lang w:val="en-US"/>
        </w:rPr>
        <w:t>rekruttere</w:t>
      </w:r>
      <w:proofErr w:type="spellEnd"/>
      <w:r w:rsidR="005871C3">
        <w:rPr>
          <w:sz w:val="22"/>
          <w:szCs w:val="22"/>
          <w:lang w:val="en-US"/>
        </w:rPr>
        <w:t xml:space="preserve"> </w:t>
      </w:r>
      <w:proofErr w:type="spellStart"/>
      <w:r w:rsidR="005871C3">
        <w:rPr>
          <w:sz w:val="22"/>
          <w:szCs w:val="22"/>
          <w:lang w:val="en-US"/>
        </w:rPr>
        <w:t>lærer</w:t>
      </w:r>
      <w:proofErr w:type="spellEnd"/>
      <w:r w:rsidR="005871C3">
        <w:rPr>
          <w:sz w:val="22"/>
          <w:szCs w:val="22"/>
          <w:lang w:val="en-US"/>
        </w:rPr>
        <w:t xml:space="preserve"> med </w:t>
      </w:r>
      <w:proofErr w:type="spellStart"/>
      <w:r w:rsidR="005871C3">
        <w:rPr>
          <w:sz w:val="22"/>
          <w:szCs w:val="22"/>
          <w:lang w:val="en-US"/>
        </w:rPr>
        <w:t>erfaring</w:t>
      </w:r>
      <w:proofErr w:type="spellEnd"/>
      <w:r w:rsidR="005871C3">
        <w:rPr>
          <w:sz w:val="22"/>
          <w:szCs w:val="22"/>
          <w:lang w:val="en-US"/>
        </w:rPr>
        <w:t xml:space="preserve">. </w:t>
      </w:r>
    </w:p>
    <w:p w:rsidR="005871C3" w:rsidRDefault="005871C3" w:rsidP="005871C3">
      <w:pPr>
        <w:ind w:left="141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</w:t>
      </w:r>
      <w:proofErr w:type="spellStart"/>
      <w:r>
        <w:rPr>
          <w:sz w:val="22"/>
          <w:szCs w:val="22"/>
          <w:lang w:val="en-US"/>
        </w:rPr>
        <w:t>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baseleder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til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ansatt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på</w:t>
      </w:r>
      <w:proofErr w:type="spellEnd"/>
      <w:r>
        <w:rPr>
          <w:sz w:val="22"/>
          <w:szCs w:val="22"/>
          <w:lang w:val="en-US"/>
        </w:rPr>
        <w:t xml:space="preserve"> BAKS.</w:t>
      </w:r>
    </w:p>
    <w:p w:rsidR="00433954" w:rsidRDefault="00433954" w:rsidP="005871C3">
      <w:pPr>
        <w:ind w:left="1410"/>
        <w:rPr>
          <w:sz w:val="22"/>
          <w:szCs w:val="22"/>
        </w:rPr>
      </w:pPr>
    </w:p>
    <w:p w:rsidR="00872C5B" w:rsidRDefault="008016EE" w:rsidP="00863F67">
      <w:pPr>
        <w:ind w:left="1410" w:hanging="14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5871C3">
        <w:rPr>
          <w:b/>
          <w:sz w:val="22"/>
          <w:szCs w:val="22"/>
        </w:rPr>
        <w:t>2</w:t>
      </w:r>
      <w:r w:rsidR="00E139A3">
        <w:rPr>
          <w:b/>
          <w:sz w:val="22"/>
          <w:szCs w:val="22"/>
        </w:rPr>
        <w:t>0/18</w:t>
      </w:r>
      <w:r w:rsidR="00982F12">
        <w:rPr>
          <w:b/>
          <w:sz w:val="22"/>
          <w:szCs w:val="22"/>
        </w:rPr>
        <w:tab/>
      </w:r>
      <w:r w:rsidR="00872C5B">
        <w:rPr>
          <w:b/>
          <w:sz w:val="22"/>
          <w:szCs w:val="22"/>
        </w:rPr>
        <w:t>Temadiskusjon: Rekruttering</w:t>
      </w:r>
    </w:p>
    <w:p w:rsidR="00872C5B" w:rsidRDefault="00872C5B" w:rsidP="00863F67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DS drøftet og kom med forslag til hvordan profilere og rekruttere. Saker som kom opp var:</w:t>
      </w:r>
    </w:p>
    <w:p w:rsidR="00872C5B" w:rsidRDefault="00872C5B" w:rsidP="00863F67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  <w:t>Få folk til å søke – annonse viktig</w:t>
      </w:r>
    </w:p>
    <w:p w:rsidR="00872C5B" w:rsidRDefault="00872C5B" w:rsidP="00863F67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  <w:t>Reklamer med MMS og forestillingene våre, med tilgangen til museer, sjø, skog</w:t>
      </w:r>
    </w:p>
    <w:p w:rsidR="00872C5B" w:rsidRDefault="00872C5B" w:rsidP="00863F67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  <w:t>Stemningsbilder</w:t>
      </w:r>
    </w:p>
    <w:p w:rsidR="00872C5B" w:rsidRDefault="00872C5B" w:rsidP="00863F67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  <w:t>Blikkfang – hva med blåveisen som symbol/kjennetegn</w:t>
      </w:r>
    </w:p>
    <w:p w:rsidR="00872C5B" w:rsidRDefault="00872C5B" w:rsidP="00863F67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  <w:t>God nok utlysningstekst</w:t>
      </w:r>
    </w:p>
    <w:p w:rsidR="00872C5B" w:rsidRDefault="00872C5B" w:rsidP="00863F67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  <w:t>Hjemmesiden</w:t>
      </w:r>
    </w:p>
    <w:p w:rsidR="00872C5B" w:rsidRDefault="00872C5B" w:rsidP="00863F67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– mer personalmoro og personalaktivitet</w:t>
      </w:r>
    </w:p>
    <w:p w:rsidR="00872C5B" w:rsidRDefault="00872C5B" w:rsidP="00863F67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  <w:t>Koble inn foreldrene</w:t>
      </w:r>
    </w:p>
    <w:p w:rsidR="00872C5B" w:rsidRPr="00872C5B" w:rsidRDefault="00872C5B" w:rsidP="00863F67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Bhg</w:t>
      </w:r>
      <w:proofErr w:type="spellEnd"/>
      <w:r>
        <w:rPr>
          <w:sz w:val="22"/>
          <w:szCs w:val="22"/>
        </w:rPr>
        <w:t>-tilgang for ansatte – noe bydel/politikerne kan bidra med?</w:t>
      </w:r>
    </w:p>
    <w:p w:rsidR="00872C5B" w:rsidRDefault="00872C5B" w:rsidP="00863F67">
      <w:pPr>
        <w:ind w:left="1410" w:hanging="1410"/>
        <w:rPr>
          <w:b/>
          <w:sz w:val="22"/>
          <w:szCs w:val="22"/>
        </w:rPr>
      </w:pPr>
    </w:p>
    <w:p w:rsidR="00982F12" w:rsidRDefault="00872C5B" w:rsidP="00863F67">
      <w:pPr>
        <w:ind w:left="1410" w:hanging="1410"/>
        <w:rPr>
          <w:b/>
          <w:sz w:val="22"/>
          <w:szCs w:val="22"/>
        </w:rPr>
      </w:pPr>
      <w:r>
        <w:rPr>
          <w:b/>
          <w:sz w:val="22"/>
          <w:szCs w:val="22"/>
        </w:rPr>
        <w:t>Sak 21/18</w:t>
      </w:r>
      <w:r>
        <w:rPr>
          <w:b/>
          <w:sz w:val="22"/>
          <w:szCs w:val="22"/>
        </w:rPr>
        <w:tab/>
      </w:r>
      <w:r w:rsidR="0038662D">
        <w:rPr>
          <w:b/>
          <w:sz w:val="22"/>
          <w:szCs w:val="22"/>
        </w:rPr>
        <w:t>Eventuelt</w:t>
      </w:r>
    </w:p>
    <w:p w:rsidR="00982F12" w:rsidRDefault="008016EE" w:rsidP="0046773C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72C5B">
        <w:rPr>
          <w:sz w:val="22"/>
          <w:szCs w:val="22"/>
        </w:rPr>
        <w:t>Ingen saker</w:t>
      </w:r>
      <w:r w:rsidR="0046773C">
        <w:rPr>
          <w:sz w:val="22"/>
          <w:szCs w:val="22"/>
        </w:rPr>
        <w:t xml:space="preserve"> </w:t>
      </w:r>
    </w:p>
    <w:p w:rsidR="00A34FB5" w:rsidRDefault="00A34FB5" w:rsidP="008A7528">
      <w:pPr>
        <w:ind w:left="1410"/>
        <w:rPr>
          <w:sz w:val="22"/>
          <w:szCs w:val="22"/>
        </w:rPr>
      </w:pPr>
    </w:p>
    <w:p w:rsidR="00A34FB5" w:rsidRDefault="00A34FB5" w:rsidP="008A7528">
      <w:pPr>
        <w:ind w:left="1410"/>
        <w:rPr>
          <w:sz w:val="22"/>
          <w:szCs w:val="22"/>
        </w:rPr>
      </w:pPr>
    </w:p>
    <w:p w:rsidR="00A34FB5" w:rsidRPr="008A7528" w:rsidRDefault="00A34FB5" w:rsidP="008A7528">
      <w:pPr>
        <w:ind w:left="1410"/>
        <w:rPr>
          <w:sz w:val="22"/>
          <w:szCs w:val="22"/>
        </w:rPr>
      </w:pPr>
    </w:p>
    <w:p w:rsidR="000F6B3A" w:rsidRDefault="000F6B3A" w:rsidP="000F6B3A">
      <w:pPr>
        <w:rPr>
          <w:color w:val="000000"/>
          <w:sz w:val="22"/>
          <w:szCs w:val="22"/>
        </w:rPr>
      </w:pPr>
    </w:p>
    <w:p w:rsidR="00872C5B" w:rsidRDefault="00872C5B" w:rsidP="000F6B3A">
      <w:pPr>
        <w:rPr>
          <w:color w:val="000000"/>
          <w:sz w:val="22"/>
          <w:szCs w:val="22"/>
        </w:rPr>
      </w:pPr>
    </w:p>
    <w:p w:rsidR="00872C5B" w:rsidRDefault="00872C5B" w:rsidP="000F6B3A">
      <w:pPr>
        <w:rPr>
          <w:color w:val="000000"/>
          <w:sz w:val="22"/>
          <w:szCs w:val="22"/>
        </w:rPr>
      </w:pPr>
    </w:p>
    <w:p w:rsidR="00872C5B" w:rsidRPr="000A539E" w:rsidRDefault="00872C5B" w:rsidP="000F6B3A">
      <w:pPr>
        <w:rPr>
          <w:color w:val="000000"/>
          <w:sz w:val="22"/>
          <w:szCs w:val="22"/>
        </w:rPr>
      </w:pPr>
      <w:bookmarkStart w:id="10" w:name="_GoBack"/>
      <w:bookmarkEnd w:id="10"/>
    </w:p>
    <w:p w:rsidR="000F6B3A" w:rsidRPr="000A539E" w:rsidRDefault="000F6B3A" w:rsidP="000F6B3A">
      <w:pPr>
        <w:rPr>
          <w:color w:val="000000"/>
          <w:sz w:val="22"/>
          <w:szCs w:val="22"/>
        </w:rPr>
      </w:pPr>
      <w:r w:rsidRPr="000A539E">
        <w:rPr>
          <w:color w:val="000000"/>
          <w:sz w:val="22"/>
          <w:szCs w:val="22"/>
        </w:rPr>
        <w:t>_________________</w:t>
      </w:r>
      <w:r w:rsidRPr="000A539E">
        <w:rPr>
          <w:color w:val="000000"/>
          <w:sz w:val="22"/>
          <w:szCs w:val="22"/>
        </w:rPr>
        <w:tab/>
      </w:r>
      <w:r w:rsidRPr="000A539E">
        <w:rPr>
          <w:color w:val="000000"/>
          <w:sz w:val="22"/>
          <w:szCs w:val="22"/>
        </w:rPr>
        <w:tab/>
      </w:r>
      <w:r w:rsidRPr="000A539E">
        <w:rPr>
          <w:color w:val="000000"/>
          <w:sz w:val="22"/>
          <w:szCs w:val="22"/>
        </w:rPr>
        <w:tab/>
      </w:r>
      <w:r w:rsidRPr="000A539E">
        <w:rPr>
          <w:color w:val="000000"/>
          <w:sz w:val="22"/>
          <w:szCs w:val="22"/>
        </w:rPr>
        <w:tab/>
      </w:r>
      <w:r w:rsidRPr="000A539E">
        <w:rPr>
          <w:color w:val="000000"/>
          <w:sz w:val="22"/>
          <w:szCs w:val="22"/>
        </w:rPr>
        <w:tab/>
      </w:r>
      <w:r w:rsidRPr="000A539E">
        <w:rPr>
          <w:color w:val="000000"/>
          <w:sz w:val="22"/>
          <w:szCs w:val="22"/>
        </w:rPr>
        <w:tab/>
        <w:t>_______________</w:t>
      </w:r>
    </w:p>
    <w:p w:rsidR="000F6B3A" w:rsidRPr="000A539E" w:rsidRDefault="00377AA7" w:rsidP="000F6B3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Astrid Giskegjerde</w:t>
      </w:r>
      <w:r w:rsidR="000F6B3A" w:rsidRPr="000A539E">
        <w:rPr>
          <w:color w:val="000000"/>
          <w:sz w:val="22"/>
          <w:szCs w:val="22"/>
        </w:rPr>
        <w:tab/>
      </w:r>
      <w:r w:rsidR="000F6B3A" w:rsidRPr="000A539E">
        <w:rPr>
          <w:color w:val="000000"/>
          <w:sz w:val="22"/>
          <w:szCs w:val="22"/>
        </w:rPr>
        <w:tab/>
      </w:r>
      <w:r w:rsidR="000F6B3A" w:rsidRPr="000A539E">
        <w:rPr>
          <w:color w:val="000000"/>
          <w:sz w:val="22"/>
          <w:szCs w:val="22"/>
        </w:rPr>
        <w:tab/>
      </w:r>
      <w:r w:rsidR="000F6B3A" w:rsidRPr="000A539E">
        <w:rPr>
          <w:color w:val="000000"/>
          <w:sz w:val="22"/>
          <w:szCs w:val="22"/>
        </w:rPr>
        <w:tab/>
      </w:r>
      <w:r w:rsidR="000F6B3A" w:rsidRPr="000A539E">
        <w:rPr>
          <w:color w:val="000000"/>
          <w:sz w:val="22"/>
          <w:szCs w:val="22"/>
        </w:rPr>
        <w:tab/>
      </w:r>
      <w:r w:rsidR="000F6B3A" w:rsidRPr="000A539E">
        <w:rPr>
          <w:color w:val="000000"/>
          <w:sz w:val="22"/>
          <w:szCs w:val="22"/>
        </w:rPr>
        <w:tab/>
        <w:t>Svein G. Olsen</w:t>
      </w:r>
    </w:p>
    <w:p w:rsidR="0030110C" w:rsidRDefault="000F6B3A" w:rsidP="000F6B3A">
      <w:bookmarkStart w:id="11" w:name="_DV_M49"/>
      <w:bookmarkEnd w:id="11"/>
      <w:r w:rsidRPr="000A539E">
        <w:rPr>
          <w:color w:val="000000"/>
          <w:sz w:val="22"/>
          <w:szCs w:val="22"/>
        </w:rPr>
        <w:t xml:space="preserve">leder av Driftsstyret </w:t>
      </w:r>
      <w:r w:rsidRPr="000A539E">
        <w:rPr>
          <w:sz w:val="22"/>
          <w:szCs w:val="22"/>
        </w:rPr>
        <w:t xml:space="preserve"> </w:t>
      </w:r>
      <w:r w:rsidRPr="000A539E">
        <w:rPr>
          <w:sz w:val="22"/>
          <w:szCs w:val="22"/>
        </w:rPr>
        <w:tab/>
      </w:r>
      <w:r w:rsidRPr="000A539E">
        <w:rPr>
          <w:sz w:val="22"/>
          <w:szCs w:val="22"/>
        </w:rPr>
        <w:tab/>
      </w:r>
      <w:r w:rsidR="009A584B">
        <w:rPr>
          <w:sz w:val="22"/>
          <w:szCs w:val="22"/>
        </w:rPr>
        <w:tab/>
      </w:r>
      <w:r w:rsidRPr="000A539E">
        <w:rPr>
          <w:sz w:val="22"/>
          <w:szCs w:val="22"/>
        </w:rPr>
        <w:tab/>
      </w:r>
      <w:r w:rsidRPr="000A539E">
        <w:rPr>
          <w:sz w:val="22"/>
          <w:szCs w:val="22"/>
        </w:rPr>
        <w:tab/>
      </w:r>
      <w:r w:rsidRPr="000A539E">
        <w:rPr>
          <w:sz w:val="22"/>
          <w:szCs w:val="22"/>
        </w:rPr>
        <w:tab/>
        <w:t>rektor/sekretær i Driftsstyret</w:t>
      </w:r>
    </w:p>
    <w:sectPr w:rsidR="0030110C" w:rsidSect="00CE1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719" w:right="1134" w:bottom="0" w:left="1559" w:header="284" w:footer="284" w:gutter="0"/>
      <w:paperSrc w:first="1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3A" w:rsidRDefault="000F6B3A">
      <w:r>
        <w:separator/>
      </w:r>
    </w:p>
  </w:endnote>
  <w:endnote w:type="continuationSeparator" w:id="0">
    <w:p w:rsidR="000F6B3A" w:rsidRDefault="000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97C04" w:rsidRDefault="00097C04">
    <w:pPr>
      <w:pStyle w:val="Bunntekst"/>
    </w:pPr>
  </w:p>
  <w:p w:rsidR="00B81092" w:rsidRDefault="00B81092"/>
  <w:p w:rsidR="00B81092" w:rsidRDefault="00B81092"/>
  <w:p w:rsidR="00B81092" w:rsidRDefault="00B810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72C5B">
      <w:rPr>
        <w:rStyle w:val="Sidetall"/>
        <w:noProof/>
      </w:rPr>
      <w:t>2</w:t>
    </w:r>
    <w:r>
      <w:rPr>
        <w:rStyle w:val="Sidetall"/>
      </w:rPr>
      <w:fldChar w:fldCharType="end"/>
    </w:r>
  </w:p>
  <w:p w:rsidR="00097C04" w:rsidRDefault="00097C04">
    <w:pPr>
      <w:pStyle w:val="Bunntekst"/>
      <w:ind w:right="850"/>
      <w:jc w:val="center"/>
    </w:pPr>
  </w:p>
  <w:p w:rsidR="00B81092" w:rsidRDefault="00B81092"/>
  <w:p w:rsidR="00B81092" w:rsidRDefault="00B81092"/>
  <w:p w:rsidR="00B81092" w:rsidRDefault="00B810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rPr>
        <w:noProof/>
        <w:sz w:val="4"/>
      </w:rPr>
    </w:pPr>
  </w:p>
  <w:p w:rsidR="00097C04" w:rsidRDefault="00097C04">
    <w:pPr>
      <w:rPr>
        <w:noProof/>
        <w:sz w:val="4"/>
      </w:rPr>
    </w:pPr>
  </w:p>
  <w:tbl>
    <w:tblPr>
      <w:tblW w:w="9384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00"/>
      <w:gridCol w:w="2453"/>
      <w:gridCol w:w="2268"/>
      <w:gridCol w:w="2410"/>
      <w:gridCol w:w="453"/>
    </w:tblGrid>
    <w:tr w:rsidR="00097C04" w:rsidTr="00296CA9">
      <w:trPr>
        <w:cantSplit/>
      </w:trPr>
      <w:tc>
        <w:tcPr>
          <w:tcW w:w="1800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97C04" w:rsidRDefault="0030110C">
          <w:bookmarkStart w:id="16" w:name="Bunn_logo" w:colFirst="0" w:colLast="0"/>
          <w:r>
            <w:rPr>
              <w:noProof/>
            </w:rPr>
            <w:drawing>
              <wp:inline distT="0" distB="0" distL="0" distR="0" wp14:anchorId="60787B4D" wp14:editId="091F25B3">
                <wp:extent cx="981075" cy="714375"/>
                <wp:effectExtent l="0" t="0" r="9525" b="952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7C04" w:rsidRDefault="00097C04">
          <w:pPr>
            <w:pStyle w:val="Bunntekst"/>
            <w:jc w:val="center"/>
            <w:rPr>
              <w:b/>
              <w:sz w:val="16"/>
            </w:rPr>
          </w:pPr>
        </w:p>
      </w:tc>
      <w:tc>
        <w:tcPr>
          <w:tcW w:w="2453" w:type="dxa"/>
          <w:tcBorders>
            <w:top w:val="single" w:sz="4" w:space="0" w:color="auto"/>
            <w:left w:val="nil"/>
          </w:tcBorders>
        </w:tcPr>
        <w:p w:rsidR="00097C04" w:rsidRDefault="00097C04">
          <w:pPr>
            <w:pStyle w:val="Bunntekst"/>
            <w:ind w:left="170"/>
            <w:rPr>
              <w:b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</w:tcPr>
        <w:p w:rsidR="00097C04" w:rsidRDefault="00097C04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:rsidR="00097C04" w:rsidRDefault="00097C04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453" w:type="dxa"/>
          <w:tcBorders>
            <w:top w:val="single" w:sz="4" w:space="0" w:color="auto"/>
          </w:tcBorders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97C04" w:rsidTr="00296CA9">
      <w:trPr>
        <w:cantSplit/>
      </w:trPr>
      <w:tc>
        <w:tcPr>
          <w:tcW w:w="1800" w:type="dxa"/>
          <w:vMerge/>
          <w:tcBorders>
            <w:right w:val="single" w:sz="4" w:space="0" w:color="auto"/>
          </w:tcBorders>
        </w:tcPr>
        <w:p w:rsidR="00097C04" w:rsidRDefault="00097C04">
          <w:pPr>
            <w:pStyle w:val="Bunntekst"/>
            <w:rPr>
              <w:b/>
              <w:sz w:val="16"/>
            </w:rPr>
          </w:pPr>
          <w:bookmarkStart w:id="17" w:name="Bk1r1" w:colFirst="1" w:colLast="1"/>
          <w:bookmarkStart w:id="18" w:name="Bk2r1" w:colFirst="2" w:colLast="2"/>
          <w:bookmarkStart w:id="19" w:name="Bk3r1" w:colFirst="3" w:colLast="3"/>
          <w:bookmarkStart w:id="20" w:name="Bk4r1" w:colFirst="4" w:colLast="4"/>
        </w:p>
      </w:tc>
      <w:tc>
        <w:tcPr>
          <w:tcW w:w="2453" w:type="dxa"/>
          <w:tcBorders>
            <w:left w:val="nil"/>
          </w:tcBorders>
        </w:tcPr>
        <w:p w:rsidR="00097C04" w:rsidRDefault="00097C04">
          <w:pPr>
            <w:pStyle w:val="Bunntekst"/>
            <w:ind w:left="170"/>
            <w:rPr>
              <w:sz w:val="16"/>
            </w:rPr>
          </w:pPr>
          <w:r>
            <w:rPr>
              <w:sz w:val="16"/>
            </w:rPr>
            <w:t>Post- og besøksadresse</w:t>
          </w:r>
        </w:p>
      </w:tc>
      <w:tc>
        <w:tcPr>
          <w:tcW w:w="2268" w:type="dxa"/>
        </w:tcPr>
        <w:p w:rsidR="00097C04" w:rsidRDefault="00097C04">
          <w:pPr>
            <w:pStyle w:val="Bunntekst"/>
            <w:rPr>
              <w:sz w:val="16"/>
            </w:rPr>
          </w:pPr>
        </w:p>
      </w:tc>
      <w:tc>
        <w:tcPr>
          <w:tcW w:w="2410" w:type="dxa"/>
        </w:tcPr>
        <w:p w:rsidR="00097C04" w:rsidRDefault="00097C04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 xml:space="preserve">Hjemmeside </w:t>
          </w:r>
          <w:hyperlink r:id="rId2" w:history="1">
            <w:r w:rsidR="00B21C44" w:rsidRPr="009D558D">
              <w:rPr>
                <w:rStyle w:val="Hyperkobling"/>
                <w:sz w:val="16"/>
              </w:rPr>
              <w:t>bygdoy</w:t>
            </w:r>
            <w:r w:rsidR="009E1C45">
              <w:rPr>
                <w:rStyle w:val="Hyperkobling"/>
                <w:sz w:val="16"/>
              </w:rPr>
              <w:t>.</w:t>
            </w:r>
            <w:r w:rsidR="00B21C44" w:rsidRPr="009D558D">
              <w:rPr>
                <w:rStyle w:val="Hyperkobling"/>
                <w:sz w:val="16"/>
              </w:rPr>
              <w:t>osloskolen.no</w:t>
            </w:r>
          </w:hyperlink>
        </w:p>
        <w:p w:rsidR="00097C04" w:rsidRDefault="00097C04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453" w:type="dxa"/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97C04" w:rsidTr="00296CA9">
      <w:trPr>
        <w:cantSplit/>
      </w:trPr>
      <w:tc>
        <w:tcPr>
          <w:tcW w:w="1800" w:type="dxa"/>
          <w:vMerge/>
          <w:tcBorders>
            <w:right w:val="single" w:sz="4" w:space="0" w:color="auto"/>
          </w:tcBorders>
        </w:tcPr>
        <w:p w:rsidR="00097C04" w:rsidRDefault="00097C04">
          <w:pPr>
            <w:pStyle w:val="Bunntekst"/>
            <w:rPr>
              <w:sz w:val="16"/>
            </w:rPr>
          </w:pPr>
          <w:bookmarkStart w:id="21" w:name="Bk1r2" w:colFirst="1" w:colLast="1"/>
          <w:bookmarkStart w:id="22" w:name="Bk2r2" w:colFirst="2" w:colLast="2"/>
          <w:bookmarkStart w:id="23" w:name="Bk3r2" w:colFirst="3" w:colLast="3"/>
          <w:bookmarkStart w:id="24" w:name="Bk4r2" w:colFirst="4" w:colLast="4"/>
          <w:bookmarkEnd w:id="17"/>
          <w:bookmarkEnd w:id="18"/>
          <w:bookmarkEnd w:id="19"/>
          <w:bookmarkEnd w:id="20"/>
        </w:p>
      </w:tc>
      <w:tc>
        <w:tcPr>
          <w:tcW w:w="2453" w:type="dxa"/>
          <w:tcBorders>
            <w:left w:val="nil"/>
          </w:tcBorders>
        </w:tcPr>
        <w:p w:rsidR="00097C04" w:rsidRDefault="00097C04">
          <w:pPr>
            <w:pStyle w:val="Bunntekst"/>
            <w:ind w:left="170"/>
            <w:rPr>
              <w:sz w:val="16"/>
            </w:rPr>
          </w:pPr>
        </w:p>
      </w:tc>
      <w:tc>
        <w:tcPr>
          <w:tcW w:w="2268" w:type="dxa"/>
        </w:tcPr>
        <w:p w:rsidR="00097C04" w:rsidRDefault="00097C04">
          <w:pPr>
            <w:pStyle w:val="Bunntekst"/>
            <w:rPr>
              <w:sz w:val="16"/>
            </w:rPr>
          </w:pPr>
        </w:p>
      </w:tc>
      <w:tc>
        <w:tcPr>
          <w:tcW w:w="2410" w:type="dxa"/>
        </w:tcPr>
        <w:p w:rsidR="00097C04" w:rsidRDefault="00097C04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453" w:type="dxa"/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97C04" w:rsidTr="00296CA9">
      <w:trPr>
        <w:cantSplit/>
      </w:trPr>
      <w:tc>
        <w:tcPr>
          <w:tcW w:w="1800" w:type="dxa"/>
          <w:vMerge/>
          <w:tcBorders>
            <w:right w:val="single" w:sz="4" w:space="0" w:color="auto"/>
          </w:tcBorders>
        </w:tcPr>
        <w:p w:rsidR="00097C04" w:rsidRDefault="00097C04">
          <w:pPr>
            <w:pStyle w:val="Bunntekst"/>
            <w:rPr>
              <w:sz w:val="16"/>
            </w:rPr>
          </w:pPr>
          <w:bookmarkStart w:id="25" w:name="Bk1r3" w:colFirst="1" w:colLast="1"/>
          <w:bookmarkStart w:id="26" w:name="Bk2r3" w:colFirst="2" w:colLast="2"/>
          <w:bookmarkStart w:id="27" w:name="Bk3r3" w:colFirst="3" w:colLast="3"/>
          <w:bookmarkStart w:id="28" w:name="Bk4r3" w:colFirst="4" w:colLast="4"/>
          <w:bookmarkEnd w:id="21"/>
          <w:bookmarkEnd w:id="22"/>
          <w:bookmarkEnd w:id="23"/>
          <w:bookmarkEnd w:id="24"/>
        </w:p>
      </w:tc>
      <w:tc>
        <w:tcPr>
          <w:tcW w:w="2453" w:type="dxa"/>
          <w:tcBorders>
            <w:left w:val="nil"/>
          </w:tcBorders>
        </w:tcPr>
        <w:p w:rsidR="00097C04" w:rsidRDefault="00097C04">
          <w:pPr>
            <w:pStyle w:val="Bunntekst"/>
            <w:ind w:left="170"/>
            <w:rPr>
              <w:sz w:val="16"/>
            </w:rPr>
          </w:pPr>
          <w:r>
            <w:rPr>
              <w:sz w:val="16"/>
            </w:rPr>
            <w:t>Bygdøy skole</w:t>
          </w:r>
        </w:p>
      </w:tc>
      <w:tc>
        <w:tcPr>
          <w:tcW w:w="2268" w:type="dxa"/>
        </w:tcPr>
        <w:p w:rsidR="00097C04" w:rsidRDefault="00097C04">
          <w:pPr>
            <w:pStyle w:val="Bunntekst"/>
            <w:rPr>
              <w:sz w:val="16"/>
            </w:rPr>
          </w:pPr>
          <w:r>
            <w:rPr>
              <w:sz w:val="16"/>
            </w:rPr>
            <w:t>Telefon:  23 28 11 30</w:t>
          </w:r>
        </w:p>
      </w:tc>
      <w:tc>
        <w:tcPr>
          <w:tcW w:w="2410" w:type="dxa"/>
        </w:tcPr>
        <w:p w:rsidR="00097C04" w:rsidRDefault="00097C04" w:rsidP="00DD7513">
          <w:pPr>
            <w:pStyle w:val="Bunntekst"/>
            <w:ind w:right="-212"/>
            <w:rPr>
              <w:i/>
              <w:sz w:val="16"/>
            </w:rPr>
          </w:pPr>
          <w:r>
            <w:rPr>
              <w:sz w:val="16"/>
            </w:rPr>
            <w:t>E-post:</w:t>
          </w:r>
          <w:r>
            <w:rPr>
              <w:i/>
              <w:sz w:val="16"/>
            </w:rPr>
            <w:t>.</w:t>
          </w:r>
          <w:proofErr w:type="spellStart"/>
          <w:r>
            <w:rPr>
              <w:i/>
              <w:sz w:val="16"/>
            </w:rPr>
            <w:t>bygdoy</w:t>
          </w:r>
          <w:proofErr w:type="spellEnd"/>
          <w:r>
            <w:rPr>
              <w:i/>
              <w:sz w:val="16"/>
            </w:rPr>
            <w:t>@</w:t>
          </w:r>
        </w:p>
      </w:tc>
      <w:tc>
        <w:tcPr>
          <w:tcW w:w="453" w:type="dxa"/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97C04" w:rsidTr="00296CA9">
      <w:trPr>
        <w:cantSplit/>
      </w:trPr>
      <w:tc>
        <w:tcPr>
          <w:tcW w:w="1800" w:type="dxa"/>
          <w:vMerge/>
          <w:tcBorders>
            <w:right w:val="single" w:sz="4" w:space="0" w:color="auto"/>
          </w:tcBorders>
        </w:tcPr>
        <w:p w:rsidR="00097C04" w:rsidRDefault="00097C04">
          <w:pPr>
            <w:pStyle w:val="Bunntekst"/>
            <w:rPr>
              <w:sz w:val="16"/>
            </w:rPr>
          </w:pPr>
          <w:bookmarkStart w:id="29" w:name="Bk1r4" w:colFirst="1" w:colLast="1"/>
          <w:bookmarkStart w:id="30" w:name="Bk2r4" w:colFirst="2" w:colLast="2"/>
          <w:bookmarkStart w:id="31" w:name="Bk3r4" w:colFirst="3" w:colLast="3"/>
          <w:bookmarkStart w:id="32" w:name="Bk4r4" w:colFirst="4" w:colLast="4"/>
          <w:bookmarkEnd w:id="25"/>
          <w:bookmarkEnd w:id="26"/>
          <w:bookmarkEnd w:id="27"/>
          <w:bookmarkEnd w:id="28"/>
        </w:p>
      </w:tc>
      <w:tc>
        <w:tcPr>
          <w:tcW w:w="2453" w:type="dxa"/>
          <w:tcBorders>
            <w:left w:val="nil"/>
          </w:tcBorders>
        </w:tcPr>
        <w:p w:rsidR="00097C04" w:rsidRDefault="00097C04">
          <w:pPr>
            <w:pStyle w:val="Bunntekst"/>
            <w:ind w:left="170"/>
            <w:rPr>
              <w:sz w:val="16"/>
            </w:rPr>
          </w:pPr>
          <w:r>
            <w:rPr>
              <w:sz w:val="16"/>
            </w:rPr>
            <w:t>Strømsborgveien 12, 0287 Oslo</w:t>
          </w:r>
        </w:p>
        <w:p w:rsidR="00097C04" w:rsidRDefault="00097C04">
          <w:pPr>
            <w:pStyle w:val="Bunntekst"/>
            <w:ind w:left="170"/>
            <w:rPr>
              <w:sz w:val="16"/>
            </w:rPr>
          </w:pPr>
        </w:p>
      </w:tc>
      <w:tc>
        <w:tcPr>
          <w:tcW w:w="2268" w:type="dxa"/>
        </w:tcPr>
        <w:p w:rsidR="00097C04" w:rsidRDefault="00097C04">
          <w:pPr>
            <w:pStyle w:val="Bunntekst"/>
            <w:rPr>
              <w:sz w:val="16"/>
            </w:rPr>
          </w:pPr>
          <w:r>
            <w:rPr>
              <w:sz w:val="16"/>
            </w:rPr>
            <w:t>Telefaks: 23 28 11 40</w:t>
          </w:r>
        </w:p>
        <w:p w:rsidR="00097C04" w:rsidRDefault="00097C04" w:rsidP="00EC022B">
          <w:pPr>
            <w:pStyle w:val="Bunntekst"/>
            <w:rPr>
              <w:sz w:val="16"/>
            </w:rPr>
          </w:pPr>
          <w:r>
            <w:rPr>
              <w:sz w:val="16"/>
            </w:rPr>
            <w:t>BAKS   :  23 28 11 38</w:t>
          </w:r>
        </w:p>
      </w:tc>
      <w:tc>
        <w:tcPr>
          <w:tcW w:w="2410" w:type="dxa"/>
        </w:tcPr>
        <w:p w:rsidR="00097C04" w:rsidRDefault="00097C04">
          <w:pPr>
            <w:pStyle w:val="Bunntekst"/>
            <w:tabs>
              <w:tab w:val="left" w:pos="669"/>
            </w:tabs>
            <w:rPr>
              <w:i/>
              <w:sz w:val="16"/>
            </w:rPr>
          </w:pPr>
          <w:r>
            <w:rPr>
              <w:i/>
              <w:sz w:val="16"/>
            </w:rPr>
            <w:t>ude.oslo.kommune.no</w:t>
          </w:r>
        </w:p>
      </w:tc>
      <w:tc>
        <w:tcPr>
          <w:tcW w:w="453" w:type="dxa"/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97C04" w:rsidTr="00296CA9">
      <w:trPr>
        <w:cantSplit/>
      </w:trPr>
      <w:tc>
        <w:tcPr>
          <w:tcW w:w="1800" w:type="dxa"/>
          <w:vMerge/>
          <w:tcBorders>
            <w:right w:val="single" w:sz="4" w:space="0" w:color="auto"/>
          </w:tcBorders>
        </w:tcPr>
        <w:p w:rsidR="00097C04" w:rsidRDefault="00097C04">
          <w:pPr>
            <w:pStyle w:val="Bunntekst"/>
            <w:rPr>
              <w:sz w:val="16"/>
            </w:rPr>
          </w:pPr>
          <w:bookmarkStart w:id="33" w:name="Bk1r5" w:colFirst="1" w:colLast="1"/>
          <w:bookmarkStart w:id="34" w:name="Bk2r5" w:colFirst="2" w:colLast="2"/>
          <w:bookmarkStart w:id="35" w:name="Bk3r5" w:colFirst="3" w:colLast="3"/>
          <w:bookmarkStart w:id="36" w:name="Bk4r5" w:colFirst="4" w:colLast="4"/>
          <w:bookmarkEnd w:id="29"/>
          <w:bookmarkEnd w:id="30"/>
          <w:bookmarkEnd w:id="31"/>
          <w:bookmarkEnd w:id="32"/>
        </w:p>
      </w:tc>
      <w:tc>
        <w:tcPr>
          <w:tcW w:w="2453" w:type="dxa"/>
          <w:tcBorders>
            <w:left w:val="nil"/>
          </w:tcBorders>
        </w:tcPr>
        <w:p w:rsidR="00097C04" w:rsidRDefault="00097C04">
          <w:pPr>
            <w:pStyle w:val="Bunntekst"/>
            <w:ind w:left="170"/>
            <w:rPr>
              <w:sz w:val="16"/>
            </w:rPr>
          </w:pPr>
        </w:p>
      </w:tc>
      <w:tc>
        <w:tcPr>
          <w:tcW w:w="2268" w:type="dxa"/>
        </w:tcPr>
        <w:p w:rsidR="00097C04" w:rsidRDefault="00097C04">
          <w:pPr>
            <w:pStyle w:val="Bunntekst"/>
            <w:rPr>
              <w:sz w:val="16"/>
            </w:rPr>
          </w:pPr>
        </w:p>
      </w:tc>
      <w:tc>
        <w:tcPr>
          <w:tcW w:w="2410" w:type="dxa"/>
        </w:tcPr>
        <w:p w:rsidR="00097C04" w:rsidRDefault="00097C04">
          <w:pPr>
            <w:pStyle w:val="Bunntekst"/>
            <w:rPr>
              <w:sz w:val="16"/>
            </w:rPr>
          </w:pPr>
        </w:p>
      </w:tc>
      <w:tc>
        <w:tcPr>
          <w:tcW w:w="453" w:type="dxa"/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6"/>
    <w:bookmarkEnd w:id="33"/>
    <w:bookmarkEnd w:id="34"/>
    <w:bookmarkEnd w:id="35"/>
    <w:bookmarkEnd w:id="36"/>
  </w:tbl>
  <w:p w:rsidR="00097C04" w:rsidRDefault="00097C04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3A" w:rsidRDefault="000F6B3A">
      <w:r>
        <w:separator/>
      </w:r>
    </w:p>
  </w:footnote>
  <w:footnote w:type="continuationSeparator" w:id="0">
    <w:p w:rsidR="000F6B3A" w:rsidRDefault="000F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pStyle w:val="Topptekst"/>
    </w:pPr>
  </w:p>
  <w:p w:rsidR="00B81092" w:rsidRDefault="00B81092"/>
  <w:p w:rsidR="00B81092" w:rsidRDefault="00B81092"/>
  <w:p w:rsidR="00B81092" w:rsidRDefault="00B810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pStyle w:val="Topptekst"/>
    </w:pPr>
  </w:p>
  <w:p w:rsidR="00097C04" w:rsidRDefault="00097C04">
    <w:pPr>
      <w:pStyle w:val="Topptekst"/>
      <w:jc w:val="right"/>
    </w:pPr>
  </w:p>
  <w:p w:rsidR="00B81092" w:rsidRDefault="00B81092"/>
  <w:p w:rsidR="00B81092" w:rsidRDefault="00B81092"/>
  <w:p w:rsidR="00B81092" w:rsidRDefault="00B810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097C04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bookmarkStart w:id="12" w:name="Topp_logo" w:colFirst="0" w:colLast="0"/>
        <w:p w:rsidR="00097C04" w:rsidRDefault="0030110C">
          <w:pPr>
            <w:pStyle w:val="Topptekst"/>
            <w:spacing w:before="20"/>
            <w:ind w:left="-57"/>
            <w:rPr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F0AFFAD" wp14:editId="63FF81E3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53340</wp:posOffset>
                    </wp:positionV>
                    <wp:extent cx="0" cy="1026160"/>
                    <wp:effectExtent l="6350" t="5715" r="12700" b="635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A909C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4.2pt" to="65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" o:allowincell="f" strokeweight=".5pt"/>
                </w:pict>
              </mc:Fallback>
            </mc:AlternateContent>
          </w:r>
          <w:r w:rsidR="00097C04">
            <w:t xml:space="preserve"> </w:t>
          </w:r>
          <w:r>
            <w:rPr>
              <w:noProof/>
            </w:rPr>
            <w:drawing>
              <wp:inline distT="0" distB="0" distL="0" distR="0" wp14:anchorId="5C26CCD6" wp14:editId="578D12BF">
                <wp:extent cx="723900" cy="8572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</w:tcPr>
        <w:p w:rsidR="00097C04" w:rsidRDefault="00097C04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097C04" w:rsidRDefault="00097C04">
          <w:pPr>
            <w:pStyle w:val="Topptekst"/>
            <w:rPr>
              <w:sz w:val="32"/>
            </w:rPr>
          </w:pPr>
        </w:p>
      </w:tc>
    </w:tr>
    <w:tr w:rsidR="00097C04">
      <w:trPr>
        <w:cantSplit/>
        <w:trHeight w:hRule="exact" w:val="380"/>
      </w:trPr>
      <w:tc>
        <w:tcPr>
          <w:tcW w:w="1378" w:type="dxa"/>
          <w:vMerge/>
        </w:tcPr>
        <w:p w:rsidR="00097C04" w:rsidRDefault="00097C04">
          <w:pPr>
            <w:pStyle w:val="Topptekst"/>
            <w:spacing w:before="20"/>
            <w:ind w:left="-57"/>
            <w:rPr>
              <w:sz w:val="32"/>
            </w:rPr>
          </w:pPr>
          <w:bookmarkStart w:id="13" w:name="T1" w:colFirst="2" w:colLast="2"/>
          <w:bookmarkEnd w:id="12"/>
        </w:p>
      </w:tc>
      <w:tc>
        <w:tcPr>
          <w:tcW w:w="85" w:type="dxa"/>
        </w:tcPr>
        <w:p w:rsidR="00097C04" w:rsidRDefault="00097C04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097C04" w:rsidRDefault="00097C04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  <w:p w:rsidR="00097C04" w:rsidRDefault="00097C04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br/>
            <w:t>Skoleetaten</w:t>
          </w:r>
        </w:p>
      </w:tc>
    </w:tr>
    <w:tr w:rsidR="00097C04">
      <w:trPr>
        <w:cantSplit/>
      </w:trPr>
      <w:tc>
        <w:tcPr>
          <w:tcW w:w="1378" w:type="dxa"/>
          <w:vMerge/>
        </w:tcPr>
        <w:p w:rsidR="00097C04" w:rsidRDefault="00097C04">
          <w:pPr>
            <w:pStyle w:val="Topptekst"/>
            <w:spacing w:before="20"/>
            <w:ind w:left="-57"/>
            <w:rPr>
              <w:b/>
              <w:sz w:val="32"/>
            </w:rPr>
          </w:pPr>
          <w:bookmarkStart w:id="14" w:name="T2" w:colFirst="2" w:colLast="2"/>
          <w:bookmarkEnd w:id="13"/>
        </w:p>
      </w:tc>
      <w:tc>
        <w:tcPr>
          <w:tcW w:w="85" w:type="dxa"/>
        </w:tcPr>
        <w:p w:rsidR="00097C04" w:rsidRDefault="00097C04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097C04" w:rsidRPr="00022F92" w:rsidRDefault="00097C04">
          <w:pPr>
            <w:pStyle w:val="Topptekst"/>
            <w:rPr>
              <w:sz w:val="32"/>
            </w:rPr>
          </w:pPr>
          <w:r w:rsidRPr="00022F92">
            <w:rPr>
              <w:sz w:val="32"/>
            </w:rPr>
            <w:t>Utdanningsetaten</w:t>
          </w:r>
        </w:p>
      </w:tc>
    </w:tr>
    <w:tr w:rsidR="00097C04">
      <w:trPr>
        <w:cantSplit/>
        <w:trHeight w:hRule="exact" w:val="480"/>
      </w:trPr>
      <w:tc>
        <w:tcPr>
          <w:tcW w:w="1378" w:type="dxa"/>
          <w:vMerge/>
        </w:tcPr>
        <w:p w:rsidR="00097C04" w:rsidRDefault="00097C04">
          <w:pPr>
            <w:pStyle w:val="Topptekst"/>
            <w:spacing w:before="20"/>
            <w:ind w:left="-57"/>
            <w:rPr>
              <w:sz w:val="32"/>
            </w:rPr>
          </w:pPr>
          <w:bookmarkStart w:id="15" w:name="T3" w:colFirst="2" w:colLast="2"/>
          <w:bookmarkEnd w:id="14"/>
        </w:p>
      </w:tc>
      <w:tc>
        <w:tcPr>
          <w:tcW w:w="85" w:type="dxa"/>
        </w:tcPr>
        <w:p w:rsidR="00097C04" w:rsidRDefault="00097C04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097C04" w:rsidRDefault="00097C04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Bygdøy skole</w:t>
          </w:r>
        </w:p>
      </w:tc>
    </w:tr>
    <w:bookmarkEnd w:id="15"/>
    <w:tr w:rsidR="00097C04">
      <w:trPr>
        <w:cantSplit/>
      </w:trPr>
      <w:tc>
        <w:tcPr>
          <w:tcW w:w="1378" w:type="dxa"/>
          <w:vMerge/>
        </w:tcPr>
        <w:p w:rsidR="00097C04" w:rsidRDefault="00097C04">
          <w:pPr>
            <w:pStyle w:val="Topptekst"/>
            <w:spacing w:before="20"/>
            <w:ind w:left="-57"/>
            <w:rPr>
              <w:sz w:val="16"/>
            </w:rPr>
          </w:pPr>
        </w:p>
      </w:tc>
      <w:tc>
        <w:tcPr>
          <w:tcW w:w="85" w:type="dxa"/>
        </w:tcPr>
        <w:p w:rsidR="00097C04" w:rsidRDefault="00097C04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097C04" w:rsidRDefault="00097C04">
          <w:pPr>
            <w:pStyle w:val="Topptekst"/>
            <w:spacing w:before="80"/>
            <w:rPr>
              <w:sz w:val="16"/>
            </w:rPr>
          </w:pPr>
        </w:p>
      </w:tc>
    </w:tr>
  </w:tbl>
  <w:p w:rsidR="00097C04" w:rsidRDefault="00097C04">
    <w:pPr>
      <w:pStyle w:val="Toppteks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D2"/>
    <w:multiLevelType w:val="hybridMultilevel"/>
    <w:tmpl w:val="C44E5F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215CE"/>
    <w:multiLevelType w:val="hybridMultilevel"/>
    <w:tmpl w:val="2ACC61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F3A38"/>
    <w:multiLevelType w:val="hybridMultilevel"/>
    <w:tmpl w:val="2ACC61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53BD0"/>
    <w:multiLevelType w:val="hybridMultilevel"/>
    <w:tmpl w:val="EAF0A60A"/>
    <w:lvl w:ilvl="0" w:tplc="EAAC6F0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1A62"/>
    <w:multiLevelType w:val="hybridMultilevel"/>
    <w:tmpl w:val="D5BAF21E"/>
    <w:lvl w:ilvl="0" w:tplc="6916DA7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42A32AB8"/>
    <w:multiLevelType w:val="hybridMultilevel"/>
    <w:tmpl w:val="2ACC61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B50F2"/>
    <w:multiLevelType w:val="hybridMultilevel"/>
    <w:tmpl w:val="37308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B1322"/>
    <w:multiLevelType w:val="hybridMultilevel"/>
    <w:tmpl w:val="D4F69F02"/>
    <w:lvl w:ilvl="0" w:tplc="5B427ED2">
      <w:start w:val="3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05EE"/>
    <w:multiLevelType w:val="hybridMultilevel"/>
    <w:tmpl w:val="C44E5F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3A"/>
    <w:rsid w:val="00003BF2"/>
    <w:rsid w:val="000159BD"/>
    <w:rsid w:val="00041CAB"/>
    <w:rsid w:val="00077D2C"/>
    <w:rsid w:val="000806AA"/>
    <w:rsid w:val="000901ED"/>
    <w:rsid w:val="000959EE"/>
    <w:rsid w:val="00097C04"/>
    <w:rsid w:val="000B44D3"/>
    <w:rsid w:val="000B5617"/>
    <w:rsid w:val="000D4AF6"/>
    <w:rsid w:val="000E54C9"/>
    <w:rsid w:val="000F3A59"/>
    <w:rsid w:val="000F6B3A"/>
    <w:rsid w:val="0011401B"/>
    <w:rsid w:val="0012584F"/>
    <w:rsid w:val="00134BB5"/>
    <w:rsid w:val="00136415"/>
    <w:rsid w:val="00136E5D"/>
    <w:rsid w:val="00151094"/>
    <w:rsid w:val="00191460"/>
    <w:rsid w:val="001A144E"/>
    <w:rsid w:val="001B2A1E"/>
    <w:rsid w:val="001B6EC6"/>
    <w:rsid w:val="001C615C"/>
    <w:rsid w:val="001C6A16"/>
    <w:rsid w:val="001D6577"/>
    <w:rsid w:val="001E535F"/>
    <w:rsid w:val="0020429B"/>
    <w:rsid w:val="00207A7E"/>
    <w:rsid w:val="00215DDA"/>
    <w:rsid w:val="00216258"/>
    <w:rsid w:val="002208C8"/>
    <w:rsid w:val="00224381"/>
    <w:rsid w:val="00242A20"/>
    <w:rsid w:val="00246BBF"/>
    <w:rsid w:val="002746A3"/>
    <w:rsid w:val="00286DCD"/>
    <w:rsid w:val="00296CA9"/>
    <w:rsid w:val="002A0DF4"/>
    <w:rsid w:val="002A3781"/>
    <w:rsid w:val="002B723E"/>
    <w:rsid w:val="002C3EB5"/>
    <w:rsid w:val="002D345B"/>
    <w:rsid w:val="0030110C"/>
    <w:rsid w:val="00305A7D"/>
    <w:rsid w:val="00317692"/>
    <w:rsid w:val="00352BCA"/>
    <w:rsid w:val="00354653"/>
    <w:rsid w:val="003564FF"/>
    <w:rsid w:val="003727BE"/>
    <w:rsid w:val="00377AA7"/>
    <w:rsid w:val="0038662D"/>
    <w:rsid w:val="003A577D"/>
    <w:rsid w:val="003B2F4D"/>
    <w:rsid w:val="003C5871"/>
    <w:rsid w:val="003C7094"/>
    <w:rsid w:val="003E4B94"/>
    <w:rsid w:val="003E6B09"/>
    <w:rsid w:val="00410216"/>
    <w:rsid w:val="00433954"/>
    <w:rsid w:val="00440C3B"/>
    <w:rsid w:val="00443CFC"/>
    <w:rsid w:val="0045522C"/>
    <w:rsid w:val="0046471F"/>
    <w:rsid w:val="0046773C"/>
    <w:rsid w:val="00467C6C"/>
    <w:rsid w:val="00491DB5"/>
    <w:rsid w:val="0049442F"/>
    <w:rsid w:val="004A246D"/>
    <w:rsid w:val="004A5876"/>
    <w:rsid w:val="004B1AD6"/>
    <w:rsid w:val="004D1F8D"/>
    <w:rsid w:val="004D25C0"/>
    <w:rsid w:val="004E04B7"/>
    <w:rsid w:val="004F0535"/>
    <w:rsid w:val="004F22EB"/>
    <w:rsid w:val="005239B8"/>
    <w:rsid w:val="005242DA"/>
    <w:rsid w:val="00527C86"/>
    <w:rsid w:val="00530EFE"/>
    <w:rsid w:val="00535C79"/>
    <w:rsid w:val="005372AB"/>
    <w:rsid w:val="00557F3F"/>
    <w:rsid w:val="00564341"/>
    <w:rsid w:val="00575CFF"/>
    <w:rsid w:val="0057634D"/>
    <w:rsid w:val="00584036"/>
    <w:rsid w:val="005871C3"/>
    <w:rsid w:val="005A090B"/>
    <w:rsid w:val="005B24C0"/>
    <w:rsid w:val="005D34C1"/>
    <w:rsid w:val="00604FF4"/>
    <w:rsid w:val="006227BA"/>
    <w:rsid w:val="00652834"/>
    <w:rsid w:val="00655EF2"/>
    <w:rsid w:val="006704F5"/>
    <w:rsid w:val="006A2161"/>
    <w:rsid w:val="006A726D"/>
    <w:rsid w:val="006C3CD2"/>
    <w:rsid w:val="006C7DE0"/>
    <w:rsid w:val="006D03DC"/>
    <w:rsid w:val="006E4905"/>
    <w:rsid w:val="0070272A"/>
    <w:rsid w:val="00714980"/>
    <w:rsid w:val="00725E60"/>
    <w:rsid w:val="007305FF"/>
    <w:rsid w:val="00732C93"/>
    <w:rsid w:val="0073670E"/>
    <w:rsid w:val="00750D9A"/>
    <w:rsid w:val="00765E2A"/>
    <w:rsid w:val="00772C51"/>
    <w:rsid w:val="007851D6"/>
    <w:rsid w:val="00785904"/>
    <w:rsid w:val="00797A14"/>
    <w:rsid w:val="007B17FF"/>
    <w:rsid w:val="007B2255"/>
    <w:rsid w:val="007B6BA8"/>
    <w:rsid w:val="007C5BBA"/>
    <w:rsid w:val="007D749E"/>
    <w:rsid w:val="007E75FC"/>
    <w:rsid w:val="007F3904"/>
    <w:rsid w:val="007F3FB7"/>
    <w:rsid w:val="008016EE"/>
    <w:rsid w:val="00803376"/>
    <w:rsid w:val="008059B3"/>
    <w:rsid w:val="00806E53"/>
    <w:rsid w:val="00811C57"/>
    <w:rsid w:val="00816E2B"/>
    <w:rsid w:val="0083180E"/>
    <w:rsid w:val="0085037F"/>
    <w:rsid w:val="00854892"/>
    <w:rsid w:val="0086054A"/>
    <w:rsid w:val="00863F67"/>
    <w:rsid w:val="0087020A"/>
    <w:rsid w:val="00872C5B"/>
    <w:rsid w:val="0087450E"/>
    <w:rsid w:val="00886933"/>
    <w:rsid w:val="008909AA"/>
    <w:rsid w:val="008A7528"/>
    <w:rsid w:val="008C5BEF"/>
    <w:rsid w:val="008D71C5"/>
    <w:rsid w:val="008E1EB3"/>
    <w:rsid w:val="008F7E43"/>
    <w:rsid w:val="00905BBD"/>
    <w:rsid w:val="00914516"/>
    <w:rsid w:val="00915A52"/>
    <w:rsid w:val="009216E7"/>
    <w:rsid w:val="0092229F"/>
    <w:rsid w:val="00925EB8"/>
    <w:rsid w:val="00927EC4"/>
    <w:rsid w:val="009314D3"/>
    <w:rsid w:val="00940E13"/>
    <w:rsid w:val="0096727E"/>
    <w:rsid w:val="00982F12"/>
    <w:rsid w:val="009877E7"/>
    <w:rsid w:val="009A27D5"/>
    <w:rsid w:val="009A584B"/>
    <w:rsid w:val="009C643F"/>
    <w:rsid w:val="009E1C45"/>
    <w:rsid w:val="009E739F"/>
    <w:rsid w:val="00A05947"/>
    <w:rsid w:val="00A117A1"/>
    <w:rsid w:val="00A24D64"/>
    <w:rsid w:val="00A32A00"/>
    <w:rsid w:val="00A33E45"/>
    <w:rsid w:val="00A34FB5"/>
    <w:rsid w:val="00A36E30"/>
    <w:rsid w:val="00A370AC"/>
    <w:rsid w:val="00A4327C"/>
    <w:rsid w:val="00A45A52"/>
    <w:rsid w:val="00A764C6"/>
    <w:rsid w:val="00A87B30"/>
    <w:rsid w:val="00AA044D"/>
    <w:rsid w:val="00AA393F"/>
    <w:rsid w:val="00AD1A13"/>
    <w:rsid w:val="00AD6EFC"/>
    <w:rsid w:val="00AE0546"/>
    <w:rsid w:val="00AE73C1"/>
    <w:rsid w:val="00AE795C"/>
    <w:rsid w:val="00B01DDB"/>
    <w:rsid w:val="00B146DE"/>
    <w:rsid w:val="00B21C44"/>
    <w:rsid w:val="00B2340F"/>
    <w:rsid w:val="00B26249"/>
    <w:rsid w:val="00B36161"/>
    <w:rsid w:val="00B45F54"/>
    <w:rsid w:val="00B60588"/>
    <w:rsid w:val="00B66137"/>
    <w:rsid w:val="00B67ADA"/>
    <w:rsid w:val="00B81092"/>
    <w:rsid w:val="00B81AF7"/>
    <w:rsid w:val="00BA1771"/>
    <w:rsid w:val="00BC6A25"/>
    <w:rsid w:val="00BC775C"/>
    <w:rsid w:val="00BE2E68"/>
    <w:rsid w:val="00BE45E5"/>
    <w:rsid w:val="00BF0AA8"/>
    <w:rsid w:val="00BF57EC"/>
    <w:rsid w:val="00C142FC"/>
    <w:rsid w:val="00C45BD7"/>
    <w:rsid w:val="00C50D6B"/>
    <w:rsid w:val="00C5673E"/>
    <w:rsid w:val="00C67255"/>
    <w:rsid w:val="00CA0199"/>
    <w:rsid w:val="00CD6F4D"/>
    <w:rsid w:val="00CE0F76"/>
    <w:rsid w:val="00CE187F"/>
    <w:rsid w:val="00D27B5F"/>
    <w:rsid w:val="00D40BF9"/>
    <w:rsid w:val="00D56B03"/>
    <w:rsid w:val="00D7144F"/>
    <w:rsid w:val="00D7222D"/>
    <w:rsid w:val="00D74E97"/>
    <w:rsid w:val="00D759C5"/>
    <w:rsid w:val="00D85D35"/>
    <w:rsid w:val="00D948F7"/>
    <w:rsid w:val="00DA6E0F"/>
    <w:rsid w:val="00DC0870"/>
    <w:rsid w:val="00DD1348"/>
    <w:rsid w:val="00DD7513"/>
    <w:rsid w:val="00DE59D3"/>
    <w:rsid w:val="00DF4299"/>
    <w:rsid w:val="00E07C65"/>
    <w:rsid w:val="00E139A3"/>
    <w:rsid w:val="00E3144B"/>
    <w:rsid w:val="00E442D4"/>
    <w:rsid w:val="00E523C6"/>
    <w:rsid w:val="00E9027A"/>
    <w:rsid w:val="00EB51AE"/>
    <w:rsid w:val="00EB7131"/>
    <w:rsid w:val="00EC022B"/>
    <w:rsid w:val="00EC3899"/>
    <w:rsid w:val="00EE3121"/>
    <w:rsid w:val="00EE688F"/>
    <w:rsid w:val="00EF7428"/>
    <w:rsid w:val="00F04FB1"/>
    <w:rsid w:val="00F136B5"/>
    <w:rsid w:val="00F14F33"/>
    <w:rsid w:val="00F20DB7"/>
    <w:rsid w:val="00F227FE"/>
    <w:rsid w:val="00F51073"/>
    <w:rsid w:val="00F67ABA"/>
    <w:rsid w:val="00F826F6"/>
    <w:rsid w:val="00F87B28"/>
    <w:rsid w:val="00FB09AB"/>
    <w:rsid w:val="00FD6381"/>
    <w:rsid w:val="00FE0575"/>
    <w:rsid w:val="00FE1271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2961A0A"/>
  <w15:docId w15:val="{B0ABCCE9-D2F1-4569-9510-5BC0DE20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3A"/>
    <w:pPr>
      <w:autoSpaceDE w:val="0"/>
      <w:autoSpaceDN w:val="0"/>
      <w:adjustRightInd w:val="0"/>
    </w:pPr>
    <w:rPr>
      <w:sz w:val="24"/>
      <w:szCs w:val="24"/>
    </w:rPr>
  </w:style>
  <w:style w:type="paragraph" w:styleId="Overskrift2">
    <w:name w:val="heading 2"/>
    <w:basedOn w:val="Normal"/>
    <w:next w:val="Normal"/>
    <w:qFormat/>
    <w:rsid w:val="00BF0AA8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E187F"/>
    <w:pPr>
      <w:tabs>
        <w:tab w:val="center" w:pos="4536"/>
        <w:tab w:val="right" w:pos="9072"/>
      </w:tabs>
      <w:autoSpaceDE/>
      <w:autoSpaceDN/>
      <w:adjustRightInd/>
    </w:pPr>
    <w:rPr>
      <w:szCs w:val="20"/>
    </w:rPr>
  </w:style>
  <w:style w:type="paragraph" w:styleId="Topptekst">
    <w:name w:val="header"/>
    <w:basedOn w:val="Normal"/>
    <w:rsid w:val="00CE187F"/>
    <w:pPr>
      <w:tabs>
        <w:tab w:val="center" w:pos="4536"/>
        <w:tab w:val="right" w:pos="9072"/>
      </w:tabs>
      <w:autoSpaceDE/>
      <w:autoSpaceDN/>
      <w:adjustRightInd/>
    </w:pPr>
    <w:rPr>
      <w:szCs w:val="20"/>
    </w:rPr>
  </w:style>
  <w:style w:type="character" w:styleId="Sidetall">
    <w:name w:val="page number"/>
    <w:basedOn w:val="Standardskriftforavsnitt"/>
    <w:rsid w:val="00CE187F"/>
  </w:style>
  <w:style w:type="character" w:styleId="Hyperkobling">
    <w:name w:val="Hyperlink"/>
    <w:basedOn w:val="Standardskriftforavsnitt"/>
    <w:rsid w:val="00CE187F"/>
    <w:rPr>
      <w:color w:val="0000FF"/>
      <w:u w:val="single"/>
    </w:rPr>
  </w:style>
  <w:style w:type="character" w:styleId="Sterk">
    <w:name w:val="Strong"/>
    <w:basedOn w:val="Standardskriftforavsnitt"/>
    <w:qFormat/>
    <w:rsid w:val="005A090B"/>
    <w:rPr>
      <w:b/>
      <w:bCs/>
    </w:rPr>
  </w:style>
  <w:style w:type="character" w:styleId="Utheving">
    <w:name w:val="Emphasis"/>
    <w:basedOn w:val="Standardskriftforavsnitt"/>
    <w:qFormat/>
    <w:rsid w:val="005A090B"/>
    <w:rPr>
      <w:i/>
      <w:iCs/>
    </w:rPr>
  </w:style>
  <w:style w:type="table" w:styleId="Tabellrutenett">
    <w:name w:val="Table Grid"/>
    <w:basedOn w:val="Vanligtabell"/>
    <w:rsid w:val="0080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45BD7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4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ygdoy@osloskolen.no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32FC-CACE-446F-88CE-3FF882DE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FAD87262.dotm</Template>
  <TotalTime>193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</vt:lpstr>
    </vt:vector>
  </TitlesOfParts>
  <Company>Utdanningsetaten i Oslo</Company>
  <LinksUpToDate>false</LinksUpToDate>
  <CharactersWithSpaces>3016</CharactersWithSpaces>
  <SharedDoc>false</SharedDoc>
  <HLinks>
    <vt:vector size="6" baseType="variant">
      <vt:variant>
        <vt:i4>6160399</vt:i4>
      </vt:variant>
      <vt:variant>
        <vt:i4>5</vt:i4>
      </vt:variant>
      <vt:variant>
        <vt:i4>0</vt:i4>
      </vt:variant>
      <vt:variant>
        <vt:i4>5</vt:i4>
      </vt:variant>
      <vt:variant>
        <vt:lpwstr>http://www.bygdoy.gs.oslo.no/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creator>Svein G.Olsen</dc:creator>
  <cp:lastModifiedBy>Svein G.Olsen</cp:lastModifiedBy>
  <cp:revision>4</cp:revision>
  <cp:lastPrinted>2017-09-19T06:50:00Z</cp:lastPrinted>
  <dcterms:created xsi:type="dcterms:W3CDTF">2018-03-07T14:16:00Z</dcterms:created>
  <dcterms:modified xsi:type="dcterms:W3CDTF">2018-03-07T17:27:00Z</dcterms:modified>
</cp:coreProperties>
</file>