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7F" w:rsidRDefault="00CE187F" w:rsidP="00CE187F"/>
    <w:p w:rsidR="0030110C" w:rsidRDefault="0030110C" w:rsidP="00CE187F"/>
    <w:p w:rsidR="0030110C" w:rsidRDefault="0030110C" w:rsidP="00CE187F"/>
    <w:p w:rsidR="0030110C" w:rsidRDefault="0030110C" w:rsidP="00CE187F"/>
    <w:p w:rsidR="001C4969" w:rsidRDefault="001C4969" w:rsidP="000F6B3A">
      <w:pPr>
        <w:outlineLvl w:val="0"/>
      </w:pPr>
    </w:p>
    <w:p w:rsidR="001C4969" w:rsidRDefault="001C4969" w:rsidP="000F6B3A">
      <w:pPr>
        <w:outlineLvl w:val="0"/>
      </w:pPr>
    </w:p>
    <w:p w:rsidR="00F517C1" w:rsidRDefault="00F517C1" w:rsidP="000F6B3A">
      <w:pPr>
        <w:outlineLvl w:val="0"/>
      </w:pPr>
    </w:p>
    <w:p w:rsidR="001C4969" w:rsidRDefault="001C4969" w:rsidP="000F6B3A">
      <w:pPr>
        <w:outlineLvl w:val="0"/>
      </w:pPr>
    </w:p>
    <w:p w:rsidR="000F6B3A" w:rsidRDefault="000F6B3A" w:rsidP="000F6B3A">
      <w:pPr>
        <w:outlineLvl w:val="0"/>
        <w:rPr>
          <w:b/>
          <w:bCs/>
          <w:sz w:val="28"/>
          <w:szCs w:val="28"/>
        </w:rPr>
      </w:pPr>
      <w:r w:rsidRPr="00B247ED">
        <w:rPr>
          <w:b/>
          <w:bCs/>
          <w:sz w:val="28"/>
          <w:szCs w:val="28"/>
        </w:rPr>
        <w:t>Protokoll fra drift</w:t>
      </w:r>
      <w:r w:rsidR="0036013E">
        <w:rPr>
          <w:b/>
          <w:bCs/>
          <w:sz w:val="28"/>
          <w:szCs w:val="28"/>
        </w:rPr>
        <w:t>sstyremøte 16</w:t>
      </w:r>
      <w:r w:rsidR="007C5BBA">
        <w:rPr>
          <w:b/>
          <w:bCs/>
          <w:sz w:val="28"/>
          <w:szCs w:val="28"/>
        </w:rPr>
        <w:t>.</w:t>
      </w:r>
      <w:r w:rsidR="0036013E">
        <w:rPr>
          <w:b/>
          <w:bCs/>
          <w:sz w:val="28"/>
          <w:szCs w:val="28"/>
        </w:rPr>
        <w:t>0</w:t>
      </w:r>
      <w:r w:rsidR="00A55FDF">
        <w:rPr>
          <w:b/>
          <w:bCs/>
          <w:sz w:val="28"/>
          <w:szCs w:val="28"/>
        </w:rPr>
        <w:t>1</w:t>
      </w:r>
      <w:r w:rsidR="00EB51AE">
        <w:rPr>
          <w:b/>
          <w:bCs/>
          <w:sz w:val="28"/>
          <w:szCs w:val="28"/>
        </w:rPr>
        <w:t>.1</w:t>
      </w:r>
      <w:r w:rsidR="0036013E">
        <w:rPr>
          <w:b/>
          <w:bCs/>
          <w:sz w:val="28"/>
          <w:szCs w:val="28"/>
        </w:rPr>
        <w:t>9</w:t>
      </w:r>
    </w:p>
    <w:p w:rsidR="000F6B3A" w:rsidRDefault="000F6B3A" w:rsidP="000F6B3A">
      <w:pPr>
        <w:rPr>
          <w:sz w:val="22"/>
          <w:szCs w:val="22"/>
        </w:rPr>
      </w:pPr>
    </w:p>
    <w:p w:rsidR="00527C86" w:rsidRDefault="000F6B3A" w:rsidP="00A36E30">
      <w:pPr>
        <w:rPr>
          <w:sz w:val="22"/>
          <w:szCs w:val="22"/>
          <w:lang w:val="da-DK"/>
        </w:rPr>
      </w:pPr>
      <w:r w:rsidRPr="000A539E">
        <w:rPr>
          <w:sz w:val="22"/>
          <w:szCs w:val="22"/>
        </w:rPr>
        <w:t>Tilstede:</w:t>
      </w:r>
      <w:bookmarkStart w:id="0" w:name="_DV_M2"/>
      <w:bookmarkStart w:id="1" w:name="_DV_M3"/>
      <w:bookmarkStart w:id="2" w:name="_DV_M4"/>
      <w:bookmarkStart w:id="3" w:name="_DV_M5"/>
      <w:bookmarkStart w:id="4" w:name="_DV_M6"/>
      <w:bookmarkStart w:id="5" w:name="_DV_M7"/>
      <w:bookmarkStart w:id="6" w:name="_DV_M8"/>
      <w:bookmarkStart w:id="7" w:name="_DV_M9"/>
      <w:bookmarkStart w:id="8" w:name="_DV_M10"/>
      <w:bookmarkStart w:id="9" w:name="_DV_M11"/>
      <w:bookmarkEnd w:id="0"/>
      <w:bookmarkEnd w:id="1"/>
      <w:bookmarkEnd w:id="2"/>
      <w:bookmarkEnd w:id="3"/>
      <w:bookmarkEnd w:id="4"/>
      <w:bookmarkEnd w:id="5"/>
      <w:bookmarkEnd w:id="6"/>
      <w:bookmarkEnd w:id="7"/>
      <w:bookmarkEnd w:id="8"/>
      <w:bookmarkEnd w:id="9"/>
      <w:r w:rsidR="0038662D">
        <w:rPr>
          <w:sz w:val="22"/>
          <w:szCs w:val="22"/>
        </w:rPr>
        <w:t xml:space="preserve"> </w:t>
      </w:r>
      <w:r w:rsidR="0038662D">
        <w:rPr>
          <w:sz w:val="22"/>
          <w:szCs w:val="22"/>
        </w:rPr>
        <w:tab/>
      </w:r>
      <w:r w:rsidR="00443CFC">
        <w:rPr>
          <w:sz w:val="22"/>
          <w:szCs w:val="22"/>
        </w:rPr>
        <w:t>Aleks</w:t>
      </w:r>
      <w:r w:rsidR="00C50D6B">
        <w:rPr>
          <w:sz w:val="22"/>
          <w:szCs w:val="22"/>
        </w:rPr>
        <w:t>ander O. Selvig</w:t>
      </w:r>
      <w:r w:rsidR="00C142FC">
        <w:rPr>
          <w:sz w:val="22"/>
          <w:szCs w:val="22"/>
          <w:lang w:val="da-DK"/>
        </w:rPr>
        <w:tab/>
      </w:r>
      <w:r w:rsidR="0036013E">
        <w:rPr>
          <w:sz w:val="22"/>
          <w:szCs w:val="22"/>
        </w:rPr>
        <w:t>Tommy Gilen</w:t>
      </w:r>
      <w:r w:rsidR="00A36E30">
        <w:rPr>
          <w:sz w:val="22"/>
          <w:szCs w:val="22"/>
          <w:lang w:val="da-DK"/>
        </w:rPr>
        <w:tab/>
      </w:r>
      <w:r w:rsidR="0038662D">
        <w:rPr>
          <w:sz w:val="22"/>
          <w:szCs w:val="22"/>
          <w:lang w:val="da-DK"/>
        </w:rPr>
        <w:tab/>
      </w:r>
    </w:p>
    <w:p w:rsidR="007B17FF" w:rsidRDefault="008059B3" w:rsidP="00527C86">
      <w:pPr>
        <w:ind w:left="708" w:firstLine="708"/>
        <w:rPr>
          <w:sz w:val="22"/>
          <w:szCs w:val="22"/>
        </w:rPr>
      </w:pPr>
      <w:r>
        <w:rPr>
          <w:sz w:val="22"/>
          <w:szCs w:val="22"/>
        </w:rPr>
        <w:t>Astrid Giskegjerde</w:t>
      </w:r>
      <w:r w:rsidR="00A24D64">
        <w:rPr>
          <w:sz w:val="22"/>
          <w:szCs w:val="22"/>
        </w:rPr>
        <w:tab/>
      </w:r>
      <w:r w:rsidR="00527C86" w:rsidRPr="0038662D">
        <w:rPr>
          <w:sz w:val="22"/>
          <w:szCs w:val="22"/>
        </w:rPr>
        <w:t>Adam Tumidajewicz</w:t>
      </w:r>
      <w:r w:rsidR="00A24D64">
        <w:rPr>
          <w:sz w:val="22"/>
          <w:szCs w:val="22"/>
        </w:rPr>
        <w:tab/>
      </w:r>
      <w:r w:rsidR="00A24D64">
        <w:rPr>
          <w:sz w:val="22"/>
          <w:szCs w:val="22"/>
        </w:rPr>
        <w:tab/>
      </w:r>
      <w:r w:rsidR="00FE373F">
        <w:rPr>
          <w:sz w:val="22"/>
          <w:szCs w:val="22"/>
        </w:rPr>
        <w:tab/>
      </w:r>
    </w:p>
    <w:p w:rsidR="00527C86" w:rsidRDefault="00DE140D" w:rsidP="00527C86">
      <w:pPr>
        <w:ind w:left="708" w:firstLine="708"/>
        <w:rPr>
          <w:sz w:val="22"/>
          <w:szCs w:val="22"/>
        </w:rPr>
      </w:pPr>
      <w:r>
        <w:rPr>
          <w:sz w:val="22"/>
          <w:szCs w:val="22"/>
        </w:rPr>
        <w:t>Anders Leikarnes</w:t>
      </w:r>
      <w:r w:rsidR="003E6B09">
        <w:rPr>
          <w:sz w:val="22"/>
          <w:szCs w:val="22"/>
        </w:rPr>
        <w:tab/>
      </w:r>
      <w:r w:rsidR="00527C86" w:rsidRPr="0038662D">
        <w:rPr>
          <w:sz w:val="22"/>
          <w:szCs w:val="22"/>
        </w:rPr>
        <w:t>Marit Krane Sømme</w:t>
      </w:r>
      <w:r w:rsidR="00527C86" w:rsidRPr="00610C49">
        <w:rPr>
          <w:sz w:val="22"/>
          <w:szCs w:val="22"/>
        </w:rPr>
        <w:t xml:space="preserve"> </w:t>
      </w:r>
    </w:p>
    <w:p w:rsidR="0038662D" w:rsidRDefault="0036013E" w:rsidP="0036013E">
      <w:pPr>
        <w:rPr>
          <w:sz w:val="22"/>
          <w:szCs w:val="22"/>
        </w:rPr>
      </w:pPr>
      <w:r>
        <w:rPr>
          <w:sz w:val="22"/>
          <w:szCs w:val="22"/>
        </w:rPr>
        <w:tab/>
      </w:r>
      <w:r w:rsidR="003E6266">
        <w:rPr>
          <w:sz w:val="22"/>
          <w:szCs w:val="22"/>
        </w:rPr>
        <w:tab/>
      </w:r>
      <w:r w:rsidR="003E6266" w:rsidRPr="00610C49">
        <w:rPr>
          <w:sz w:val="22"/>
          <w:szCs w:val="22"/>
        </w:rPr>
        <w:t>Svein G. Olsen</w:t>
      </w:r>
      <w:r w:rsidR="00527C86">
        <w:rPr>
          <w:sz w:val="22"/>
          <w:szCs w:val="22"/>
        </w:rPr>
        <w:tab/>
      </w:r>
    </w:p>
    <w:p w:rsidR="0036013E" w:rsidRDefault="0036013E" w:rsidP="0036013E">
      <w:pPr>
        <w:rPr>
          <w:sz w:val="22"/>
          <w:szCs w:val="22"/>
        </w:rPr>
      </w:pPr>
      <w:r>
        <w:rPr>
          <w:sz w:val="22"/>
          <w:szCs w:val="22"/>
        </w:rPr>
        <w:t xml:space="preserve">Meldt fracær: </w:t>
      </w:r>
      <w:r>
        <w:rPr>
          <w:sz w:val="22"/>
          <w:szCs w:val="22"/>
        </w:rPr>
        <w:tab/>
        <w:t>Kristoffer Andenæs</w:t>
      </w:r>
    </w:p>
    <w:p w:rsidR="00443CFC" w:rsidRPr="00DE471C" w:rsidRDefault="00443CFC" w:rsidP="00443CFC">
      <w:pPr>
        <w:rPr>
          <w:sz w:val="22"/>
          <w:szCs w:val="22"/>
        </w:rPr>
      </w:pPr>
    </w:p>
    <w:p w:rsidR="0036013E" w:rsidRPr="00DE471C" w:rsidRDefault="00DE471C" w:rsidP="00443CFC">
      <w:pPr>
        <w:rPr>
          <w:sz w:val="22"/>
          <w:szCs w:val="22"/>
        </w:rPr>
      </w:pPr>
      <w:r w:rsidRPr="00DE471C">
        <w:rPr>
          <w:sz w:val="22"/>
          <w:szCs w:val="22"/>
        </w:rPr>
        <w:t xml:space="preserve">I tillegg møtte </w:t>
      </w:r>
      <w:r w:rsidR="0036013E">
        <w:rPr>
          <w:sz w:val="22"/>
          <w:szCs w:val="22"/>
        </w:rPr>
        <w:t xml:space="preserve">Christine Bredsdorff Hotvedt, assisterende rektor. </w:t>
      </w:r>
    </w:p>
    <w:p w:rsidR="001C4969" w:rsidRDefault="001C4969" w:rsidP="00443CFC">
      <w:pPr>
        <w:rPr>
          <w:b/>
          <w:sz w:val="22"/>
          <w:szCs w:val="22"/>
        </w:rPr>
      </w:pPr>
    </w:p>
    <w:p w:rsidR="00535C79" w:rsidRDefault="00DE471C" w:rsidP="003D768F">
      <w:pPr>
        <w:rPr>
          <w:b/>
          <w:sz w:val="22"/>
          <w:szCs w:val="22"/>
        </w:rPr>
      </w:pPr>
      <w:r>
        <w:rPr>
          <w:b/>
          <w:sz w:val="22"/>
          <w:szCs w:val="22"/>
        </w:rPr>
        <w:t>Sak</w:t>
      </w:r>
      <w:r w:rsidR="0036013E">
        <w:rPr>
          <w:b/>
          <w:sz w:val="22"/>
          <w:szCs w:val="22"/>
        </w:rPr>
        <w:t xml:space="preserve"> 01/19</w:t>
      </w:r>
      <w:r w:rsidR="00443CFC">
        <w:rPr>
          <w:b/>
          <w:sz w:val="22"/>
          <w:szCs w:val="22"/>
        </w:rPr>
        <w:tab/>
      </w:r>
      <w:r w:rsidR="00535C79" w:rsidRPr="00CF0F34">
        <w:rPr>
          <w:b/>
          <w:sz w:val="22"/>
          <w:szCs w:val="22"/>
        </w:rPr>
        <w:t>Godkjenning av innkalling</w:t>
      </w:r>
      <w:r w:rsidR="004F0535">
        <w:rPr>
          <w:b/>
          <w:sz w:val="22"/>
          <w:szCs w:val="22"/>
        </w:rPr>
        <w:t xml:space="preserve"> og </w:t>
      </w:r>
      <w:r w:rsidR="00535C79" w:rsidRPr="00CF0F34">
        <w:rPr>
          <w:b/>
          <w:sz w:val="22"/>
          <w:szCs w:val="22"/>
        </w:rPr>
        <w:t>dagsorden</w:t>
      </w:r>
      <w:r w:rsidR="00535C79">
        <w:rPr>
          <w:b/>
          <w:sz w:val="22"/>
          <w:szCs w:val="22"/>
        </w:rPr>
        <w:t xml:space="preserve"> </w:t>
      </w:r>
    </w:p>
    <w:p w:rsidR="0036013E" w:rsidRPr="0036013E" w:rsidRDefault="0036013E" w:rsidP="0036013E">
      <w:pPr>
        <w:ind w:left="1410"/>
        <w:rPr>
          <w:sz w:val="22"/>
          <w:szCs w:val="22"/>
        </w:rPr>
      </w:pPr>
      <w:r>
        <w:rPr>
          <w:sz w:val="22"/>
          <w:szCs w:val="22"/>
        </w:rPr>
        <w:t>Nytt medlem av driftsstyret ble ønsket velkommen. For øvrig ble Ds konstituert som før med samme leder og nesteleder for kommende år.</w:t>
      </w:r>
    </w:p>
    <w:p w:rsidR="00A36E30" w:rsidRDefault="00535C79" w:rsidP="00D40BF9">
      <w:pPr>
        <w:ind w:left="1410"/>
        <w:rPr>
          <w:sz w:val="22"/>
          <w:szCs w:val="22"/>
        </w:rPr>
      </w:pPr>
      <w:r>
        <w:rPr>
          <w:sz w:val="22"/>
          <w:szCs w:val="22"/>
        </w:rPr>
        <w:t>Vedtak: Innkalling og dagsorden er godkjent.</w:t>
      </w:r>
      <w:r w:rsidR="003E6B09">
        <w:rPr>
          <w:sz w:val="22"/>
          <w:szCs w:val="22"/>
        </w:rPr>
        <w:t xml:space="preserve"> </w:t>
      </w:r>
    </w:p>
    <w:p w:rsidR="003E6B09" w:rsidRPr="00A36E30" w:rsidRDefault="003E6B09" w:rsidP="00535C79">
      <w:pPr>
        <w:rPr>
          <w:sz w:val="22"/>
          <w:szCs w:val="22"/>
        </w:rPr>
      </w:pPr>
    </w:p>
    <w:p w:rsidR="004F0535" w:rsidRDefault="00DE471C" w:rsidP="0036013E">
      <w:pPr>
        <w:ind w:left="1410" w:hanging="1410"/>
        <w:rPr>
          <w:b/>
          <w:sz w:val="22"/>
          <w:szCs w:val="22"/>
        </w:rPr>
      </w:pPr>
      <w:r>
        <w:rPr>
          <w:b/>
          <w:sz w:val="22"/>
          <w:szCs w:val="22"/>
        </w:rPr>
        <w:t xml:space="preserve">Sak </w:t>
      </w:r>
      <w:r w:rsidR="0036013E">
        <w:rPr>
          <w:b/>
          <w:sz w:val="22"/>
          <w:szCs w:val="22"/>
        </w:rPr>
        <w:t>02/19</w:t>
      </w:r>
      <w:r w:rsidR="00E523C6">
        <w:rPr>
          <w:b/>
          <w:sz w:val="22"/>
          <w:szCs w:val="22"/>
        </w:rPr>
        <w:tab/>
      </w:r>
      <w:r w:rsidR="004F0535">
        <w:rPr>
          <w:b/>
          <w:sz w:val="22"/>
          <w:szCs w:val="22"/>
        </w:rPr>
        <w:t xml:space="preserve">Godkjenning av protokoll fra </w:t>
      </w:r>
      <w:r w:rsidR="0036013E">
        <w:rPr>
          <w:b/>
          <w:sz w:val="22"/>
          <w:szCs w:val="22"/>
        </w:rPr>
        <w:t>styremøte 21.11.18</w:t>
      </w:r>
    </w:p>
    <w:p w:rsidR="004F0535" w:rsidRDefault="004F0535" w:rsidP="004F0535">
      <w:pPr>
        <w:ind w:left="1410"/>
        <w:rPr>
          <w:sz w:val="22"/>
          <w:szCs w:val="22"/>
        </w:rPr>
      </w:pPr>
      <w:r>
        <w:rPr>
          <w:b/>
          <w:sz w:val="22"/>
          <w:szCs w:val="22"/>
        </w:rPr>
        <w:tab/>
      </w:r>
      <w:r>
        <w:rPr>
          <w:sz w:val="22"/>
          <w:szCs w:val="22"/>
        </w:rPr>
        <w:t>Ve</w:t>
      </w:r>
      <w:r w:rsidR="008059B3">
        <w:rPr>
          <w:sz w:val="22"/>
          <w:szCs w:val="22"/>
        </w:rPr>
        <w:t xml:space="preserve">dtak: Protokoll fra styremøte </w:t>
      </w:r>
      <w:r w:rsidR="0036013E">
        <w:rPr>
          <w:sz w:val="22"/>
          <w:szCs w:val="22"/>
        </w:rPr>
        <w:t>21</w:t>
      </w:r>
      <w:r w:rsidR="00DE471C">
        <w:rPr>
          <w:sz w:val="22"/>
          <w:szCs w:val="22"/>
        </w:rPr>
        <w:t>.1</w:t>
      </w:r>
      <w:r w:rsidR="0036013E">
        <w:rPr>
          <w:sz w:val="22"/>
          <w:szCs w:val="22"/>
        </w:rPr>
        <w:t>1</w:t>
      </w:r>
      <w:r w:rsidR="001D12CF">
        <w:rPr>
          <w:sz w:val="22"/>
          <w:szCs w:val="22"/>
        </w:rPr>
        <w:t>.18</w:t>
      </w:r>
      <w:r>
        <w:rPr>
          <w:sz w:val="22"/>
          <w:szCs w:val="22"/>
        </w:rPr>
        <w:t xml:space="preserve"> er godkjent.</w:t>
      </w:r>
    </w:p>
    <w:p w:rsidR="003E6B09" w:rsidRDefault="003E6B09" w:rsidP="004F0535">
      <w:pPr>
        <w:ind w:left="1410" w:hanging="1410"/>
        <w:rPr>
          <w:sz w:val="22"/>
          <w:szCs w:val="22"/>
        </w:rPr>
      </w:pPr>
    </w:p>
    <w:p w:rsidR="00DE471C" w:rsidRDefault="008059B3" w:rsidP="006E76DB">
      <w:pPr>
        <w:rPr>
          <w:b/>
          <w:sz w:val="22"/>
          <w:szCs w:val="22"/>
        </w:rPr>
      </w:pPr>
      <w:r>
        <w:rPr>
          <w:b/>
          <w:sz w:val="22"/>
          <w:szCs w:val="22"/>
        </w:rPr>
        <w:t>Sak</w:t>
      </w:r>
      <w:r w:rsidR="005E264D">
        <w:rPr>
          <w:b/>
          <w:sz w:val="22"/>
          <w:szCs w:val="22"/>
        </w:rPr>
        <w:t xml:space="preserve"> 03/19</w:t>
      </w:r>
      <w:r>
        <w:rPr>
          <w:b/>
          <w:sz w:val="22"/>
          <w:szCs w:val="22"/>
        </w:rPr>
        <w:tab/>
      </w:r>
      <w:r w:rsidR="005E264D">
        <w:rPr>
          <w:b/>
          <w:sz w:val="22"/>
          <w:szCs w:val="22"/>
        </w:rPr>
        <w:t>Strategisk plan</w:t>
      </w:r>
    </w:p>
    <w:p w:rsidR="005E264D" w:rsidRDefault="005E264D" w:rsidP="006E76DB">
      <w:pPr>
        <w:ind w:left="1416"/>
      </w:pPr>
      <w:r>
        <w:t>Årets strategiske</w:t>
      </w:r>
      <w:r w:rsidR="005F1CFA">
        <w:t xml:space="preserve"> plan ble presentert og utdypet</w:t>
      </w:r>
      <w:r>
        <w:t xml:space="preserve"> av assisterende rektor Christine Bredsdorff Hotvedt. </w:t>
      </w:r>
    </w:p>
    <w:p w:rsidR="007E5088" w:rsidRDefault="005E264D" w:rsidP="006E76DB">
      <w:pPr>
        <w:ind w:left="1416"/>
      </w:pPr>
      <w:r>
        <w:t xml:space="preserve">Vedtak: Strategisk plan med årsplan for 2019 er tatt til etterretning. </w:t>
      </w:r>
      <w:r w:rsidR="000062DF">
        <w:t>Strategisk plan skal opp i driftsstyret siste møte før sommerferien, samt en gang på høsten (ca oktober).</w:t>
      </w:r>
    </w:p>
    <w:p w:rsidR="006E76DB" w:rsidRDefault="007E5088" w:rsidP="006E76DB">
      <w:pPr>
        <w:ind w:left="1416"/>
      </w:pPr>
      <w:r>
        <w:t xml:space="preserve"> </w:t>
      </w:r>
    </w:p>
    <w:p w:rsidR="000920C8" w:rsidRDefault="00235A59" w:rsidP="00A83B1A">
      <w:pPr>
        <w:rPr>
          <w:b/>
          <w:sz w:val="22"/>
          <w:szCs w:val="22"/>
        </w:rPr>
      </w:pPr>
      <w:r>
        <w:rPr>
          <w:b/>
          <w:sz w:val="22"/>
          <w:szCs w:val="22"/>
        </w:rPr>
        <w:t>Sak 04</w:t>
      </w:r>
      <w:r w:rsidR="00407923">
        <w:rPr>
          <w:b/>
          <w:sz w:val="22"/>
          <w:szCs w:val="22"/>
        </w:rPr>
        <w:t>/1</w:t>
      </w:r>
      <w:r>
        <w:rPr>
          <w:b/>
          <w:sz w:val="22"/>
          <w:szCs w:val="22"/>
        </w:rPr>
        <w:t>9</w:t>
      </w:r>
      <w:r w:rsidR="00407923">
        <w:rPr>
          <w:b/>
          <w:sz w:val="22"/>
          <w:szCs w:val="22"/>
        </w:rPr>
        <w:tab/>
      </w:r>
      <w:r>
        <w:rPr>
          <w:b/>
          <w:sz w:val="22"/>
          <w:szCs w:val="22"/>
        </w:rPr>
        <w:t>Skoledriftsrapport/regnskap for skole og Aktivitetsskolen pr. desember</w:t>
      </w:r>
    </w:p>
    <w:p w:rsidR="00696D34" w:rsidRDefault="00696D34" w:rsidP="005755DB">
      <w:pPr>
        <w:ind w:left="1416"/>
        <w:rPr>
          <w:sz w:val="22"/>
          <w:szCs w:val="22"/>
        </w:rPr>
      </w:pPr>
      <w:r>
        <w:rPr>
          <w:sz w:val="22"/>
          <w:szCs w:val="22"/>
        </w:rPr>
        <w:t>Vedtak: Regnskapet pr. 31.12.18 tas til etterretning.</w:t>
      </w:r>
    </w:p>
    <w:p w:rsidR="00006559" w:rsidRDefault="00006559" w:rsidP="00006559">
      <w:pPr>
        <w:rPr>
          <w:sz w:val="22"/>
          <w:szCs w:val="22"/>
        </w:rPr>
      </w:pPr>
    </w:p>
    <w:p w:rsidR="00696D34" w:rsidRDefault="00696D34" w:rsidP="00696D34">
      <w:pPr>
        <w:rPr>
          <w:b/>
          <w:sz w:val="22"/>
          <w:szCs w:val="22"/>
        </w:rPr>
      </w:pPr>
      <w:r>
        <w:rPr>
          <w:b/>
          <w:sz w:val="22"/>
          <w:szCs w:val="22"/>
        </w:rPr>
        <w:t>Sak 05</w:t>
      </w:r>
      <w:r w:rsidR="00006559" w:rsidRPr="00006559">
        <w:rPr>
          <w:b/>
          <w:sz w:val="22"/>
          <w:szCs w:val="22"/>
        </w:rPr>
        <w:t>/1</w:t>
      </w:r>
      <w:r>
        <w:rPr>
          <w:b/>
          <w:sz w:val="22"/>
          <w:szCs w:val="22"/>
        </w:rPr>
        <w:t>9</w:t>
      </w:r>
      <w:r w:rsidR="00006559">
        <w:rPr>
          <w:sz w:val="22"/>
          <w:szCs w:val="22"/>
        </w:rPr>
        <w:tab/>
      </w:r>
      <w:r>
        <w:rPr>
          <w:b/>
          <w:sz w:val="22"/>
          <w:szCs w:val="22"/>
        </w:rPr>
        <w:t>Budsjett</w:t>
      </w:r>
    </w:p>
    <w:p w:rsidR="000062DF" w:rsidRDefault="000062DF" w:rsidP="000062DF">
      <w:pPr>
        <w:ind w:left="1416"/>
        <w:rPr>
          <w:sz w:val="22"/>
          <w:szCs w:val="22"/>
        </w:rPr>
      </w:pPr>
      <w:r>
        <w:rPr>
          <w:sz w:val="22"/>
          <w:szCs w:val="22"/>
        </w:rPr>
        <w:t xml:space="preserve">Forslaget til budsjett ble lagt fram for driftsstyret. Drøftingene rundt det store merforbruket og forventet inntektskrav gikk på hvorvidt det får konsekvenser for læring og generelt utbytte av opplæringen på Bygdøy skole. </w:t>
      </w:r>
      <w:r>
        <w:rPr>
          <w:sz w:val="22"/>
          <w:szCs w:val="22"/>
        </w:rPr>
        <w:t xml:space="preserve">Budsjettet vedtas under forutsetning av at skolen tilføres de nødvendige midlene som ligger i inntektskravet. </w:t>
      </w:r>
    </w:p>
    <w:p w:rsidR="000062DF" w:rsidRDefault="000062DF" w:rsidP="000062DF">
      <w:pPr>
        <w:ind w:left="1416"/>
        <w:rPr>
          <w:sz w:val="22"/>
          <w:szCs w:val="22"/>
        </w:rPr>
      </w:pPr>
      <w:r>
        <w:rPr>
          <w:sz w:val="22"/>
          <w:szCs w:val="22"/>
        </w:rPr>
        <w:t xml:space="preserve">Vedtak: </w:t>
      </w:r>
    </w:p>
    <w:p w:rsidR="000062DF" w:rsidRDefault="000062DF" w:rsidP="000062DF">
      <w:pPr>
        <w:ind w:left="1416"/>
        <w:rPr>
          <w:sz w:val="22"/>
          <w:szCs w:val="22"/>
        </w:rPr>
      </w:pPr>
      <w:r>
        <w:rPr>
          <w:sz w:val="22"/>
          <w:szCs w:val="22"/>
        </w:rPr>
        <w:t>Driftsstyret vedtar skolens forslag til budsjett for undervisning (202)</w:t>
      </w:r>
    </w:p>
    <w:p w:rsidR="000062DF" w:rsidRDefault="000062DF" w:rsidP="000062DF">
      <w:pPr>
        <w:ind w:left="1416"/>
        <w:rPr>
          <w:sz w:val="22"/>
          <w:szCs w:val="22"/>
        </w:rPr>
      </w:pPr>
      <w:r>
        <w:rPr>
          <w:sz w:val="22"/>
          <w:szCs w:val="22"/>
        </w:rPr>
        <w:t>Driftsstyret vedtar skolens forslag til budsjett</w:t>
      </w:r>
      <w:r>
        <w:rPr>
          <w:sz w:val="22"/>
          <w:szCs w:val="22"/>
        </w:rPr>
        <w:t xml:space="preserve"> for bygg/transport (222)</w:t>
      </w:r>
    </w:p>
    <w:p w:rsidR="000062DF" w:rsidRDefault="000062DF" w:rsidP="000062DF">
      <w:pPr>
        <w:ind w:left="1416"/>
        <w:rPr>
          <w:sz w:val="22"/>
          <w:szCs w:val="22"/>
        </w:rPr>
      </w:pPr>
      <w:r>
        <w:rPr>
          <w:sz w:val="22"/>
          <w:szCs w:val="22"/>
        </w:rPr>
        <w:t>Driftsstyret vedtar skolens forslag til budsjett</w:t>
      </w:r>
      <w:r>
        <w:rPr>
          <w:sz w:val="22"/>
          <w:szCs w:val="22"/>
        </w:rPr>
        <w:t xml:space="preserve"> for Aktivitetsskolen (215)</w:t>
      </w:r>
    </w:p>
    <w:p w:rsidR="000062DF" w:rsidRDefault="000062DF" w:rsidP="000062DF">
      <w:pPr>
        <w:ind w:left="1416"/>
        <w:rPr>
          <w:sz w:val="22"/>
          <w:szCs w:val="22"/>
        </w:rPr>
      </w:pPr>
      <w:r>
        <w:rPr>
          <w:sz w:val="22"/>
          <w:szCs w:val="22"/>
        </w:rPr>
        <w:t>Driftsstyret delegerer økonomifullmakten for daglig drift til rektor.</w:t>
      </w:r>
    </w:p>
    <w:p w:rsidR="000062DF" w:rsidRDefault="000062DF" w:rsidP="00AC3FB7">
      <w:pPr>
        <w:rPr>
          <w:b/>
          <w:sz w:val="22"/>
          <w:szCs w:val="22"/>
        </w:rPr>
      </w:pPr>
    </w:p>
    <w:p w:rsidR="00AC3FB7" w:rsidRDefault="000062DF" w:rsidP="000062DF">
      <w:pPr>
        <w:rPr>
          <w:b/>
          <w:sz w:val="22"/>
          <w:szCs w:val="22"/>
        </w:rPr>
      </w:pPr>
      <w:r>
        <w:rPr>
          <w:b/>
          <w:sz w:val="22"/>
          <w:szCs w:val="22"/>
        </w:rPr>
        <w:t>Sak 06</w:t>
      </w:r>
      <w:r w:rsidR="001D12CF">
        <w:rPr>
          <w:b/>
          <w:sz w:val="22"/>
          <w:szCs w:val="22"/>
        </w:rPr>
        <w:t>/1</w:t>
      </w:r>
      <w:r>
        <w:rPr>
          <w:b/>
          <w:sz w:val="22"/>
          <w:szCs w:val="22"/>
        </w:rPr>
        <w:t>9</w:t>
      </w:r>
      <w:r w:rsidR="001D12CF">
        <w:rPr>
          <w:b/>
          <w:sz w:val="22"/>
          <w:szCs w:val="22"/>
        </w:rPr>
        <w:tab/>
      </w:r>
      <w:r>
        <w:rPr>
          <w:b/>
          <w:sz w:val="22"/>
          <w:szCs w:val="22"/>
        </w:rPr>
        <w:t xml:space="preserve">IT på skolen </w:t>
      </w:r>
    </w:p>
    <w:p w:rsidR="000062DF" w:rsidRPr="000062DF" w:rsidRDefault="000062DF" w:rsidP="000062DF">
      <w:pPr>
        <w:ind w:left="1410"/>
        <w:rPr>
          <w:sz w:val="22"/>
          <w:szCs w:val="22"/>
        </w:rPr>
      </w:pPr>
      <w:r>
        <w:rPr>
          <w:sz w:val="22"/>
          <w:szCs w:val="22"/>
        </w:rPr>
        <w:t xml:space="preserve">Rektor redegjorde for situasjonen på skolen uten å ha eksakt talloversikt på antall pc-er etc. Det tas på neste møte. </w:t>
      </w:r>
      <w:r w:rsidR="004B4F29">
        <w:rPr>
          <w:sz w:val="22"/>
          <w:szCs w:val="22"/>
        </w:rPr>
        <w:t xml:space="preserve">Skolen er dårlig stlt i forhold til skoler det er naturlig å sammenlikne seg med. Det er mange som går for en en-til-en-ordning, enten med pc, Ipad eller en kombinasjonsmaskin. Det er bekymring fra driftsstyret for hvor langt tilbake skolen står, og hvordan det blir når elevene skal over til ungdomskolene. Det finnes en låneordning, men hvordan vil det være å låne når økonomien er slik den er? </w:t>
      </w:r>
    </w:p>
    <w:p w:rsidR="00D5541F" w:rsidRDefault="00D5541F" w:rsidP="00AC3FB7">
      <w:pPr>
        <w:ind w:left="1416"/>
      </w:pPr>
    </w:p>
    <w:p w:rsidR="007B17FF" w:rsidRDefault="004B4F29" w:rsidP="0034280B">
      <w:pPr>
        <w:rPr>
          <w:b/>
          <w:sz w:val="22"/>
          <w:szCs w:val="22"/>
        </w:rPr>
      </w:pPr>
      <w:r>
        <w:rPr>
          <w:b/>
          <w:sz w:val="22"/>
          <w:szCs w:val="22"/>
        </w:rPr>
        <w:t>Sak 07</w:t>
      </w:r>
      <w:r w:rsidR="00557F3F">
        <w:rPr>
          <w:b/>
          <w:sz w:val="22"/>
          <w:szCs w:val="22"/>
        </w:rPr>
        <w:t>/1</w:t>
      </w:r>
      <w:r>
        <w:rPr>
          <w:b/>
          <w:sz w:val="22"/>
          <w:szCs w:val="22"/>
        </w:rPr>
        <w:t>9</w:t>
      </w:r>
      <w:r w:rsidR="00DE59D3">
        <w:rPr>
          <w:b/>
          <w:sz w:val="22"/>
          <w:szCs w:val="22"/>
        </w:rPr>
        <w:t xml:space="preserve"> </w:t>
      </w:r>
      <w:r w:rsidR="00DE59D3">
        <w:rPr>
          <w:b/>
          <w:sz w:val="22"/>
          <w:szCs w:val="22"/>
        </w:rPr>
        <w:tab/>
      </w:r>
      <w:r>
        <w:rPr>
          <w:b/>
          <w:sz w:val="22"/>
          <w:szCs w:val="22"/>
        </w:rPr>
        <w:t>Orientering</w:t>
      </w:r>
    </w:p>
    <w:p w:rsidR="004B4F29" w:rsidRDefault="0034280B" w:rsidP="0034280B">
      <w:pPr>
        <w:rPr>
          <w:sz w:val="22"/>
          <w:szCs w:val="22"/>
        </w:rPr>
      </w:pPr>
      <w:r w:rsidRPr="004B4F29">
        <w:rPr>
          <w:sz w:val="22"/>
          <w:szCs w:val="22"/>
        </w:rPr>
        <w:tab/>
      </w:r>
      <w:r w:rsidRPr="004B4F29">
        <w:rPr>
          <w:sz w:val="22"/>
          <w:szCs w:val="22"/>
        </w:rPr>
        <w:tab/>
      </w:r>
      <w:r w:rsidR="004B4F29" w:rsidRPr="004B4F29">
        <w:rPr>
          <w:sz w:val="22"/>
          <w:szCs w:val="22"/>
        </w:rPr>
        <w:t xml:space="preserve">Rektor hadde </w:t>
      </w:r>
      <w:r w:rsidR="004B4F29">
        <w:rPr>
          <w:sz w:val="22"/>
          <w:szCs w:val="22"/>
        </w:rPr>
        <w:t>kort orientering rundt sakene:</w:t>
      </w:r>
    </w:p>
    <w:p w:rsidR="0034280B" w:rsidRDefault="004B4F29" w:rsidP="0034280B">
      <w:pPr>
        <w:rPr>
          <w:sz w:val="22"/>
          <w:szCs w:val="22"/>
        </w:rPr>
      </w:pPr>
      <w:r>
        <w:rPr>
          <w:sz w:val="22"/>
          <w:szCs w:val="22"/>
        </w:rPr>
        <w:tab/>
      </w:r>
      <w:r>
        <w:rPr>
          <w:sz w:val="22"/>
          <w:szCs w:val="22"/>
        </w:rPr>
        <w:tab/>
        <w:t>-Nasjonale prøver, gode, men ikke gode nok. Vi har høyere ambisjoner.</w:t>
      </w:r>
    </w:p>
    <w:p w:rsidR="004B4F29" w:rsidRDefault="004B4F29" w:rsidP="0034280B">
      <w:pPr>
        <w:rPr>
          <w:sz w:val="22"/>
          <w:szCs w:val="22"/>
        </w:rPr>
      </w:pPr>
      <w:r>
        <w:rPr>
          <w:sz w:val="22"/>
          <w:szCs w:val="22"/>
        </w:rPr>
        <w:tab/>
      </w:r>
      <w:r>
        <w:rPr>
          <w:sz w:val="22"/>
          <w:szCs w:val="22"/>
        </w:rPr>
        <w:tab/>
        <w:t>-Nybygget – ingen ny informasjon.</w:t>
      </w:r>
    </w:p>
    <w:p w:rsidR="004B4F29" w:rsidRDefault="004B4F29" w:rsidP="0034280B">
      <w:pPr>
        <w:rPr>
          <w:sz w:val="22"/>
          <w:szCs w:val="22"/>
        </w:rPr>
      </w:pPr>
      <w:r>
        <w:rPr>
          <w:sz w:val="22"/>
          <w:szCs w:val="22"/>
        </w:rPr>
        <w:tab/>
      </w:r>
      <w:r>
        <w:rPr>
          <w:sz w:val="22"/>
          <w:szCs w:val="22"/>
        </w:rPr>
        <w:tab/>
        <w:t>-Bemanningssituasjonen – det er å håpe på stabilitet, og ro i personalet.</w:t>
      </w:r>
    </w:p>
    <w:p w:rsidR="004B4F29" w:rsidRDefault="004B4F29" w:rsidP="004B4F29">
      <w:pPr>
        <w:ind w:left="1410"/>
        <w:rPr>
          <w:sz w:val="22"/>
          <w:szCs w:val="22"/>
        </w:rPr>
      </w:pPr>
      <w:r>
        <w:rPr>
          <w:sz w:val="22"/>
          <w:szCs w:val="22"/>
        </w:rPr>
        <w:tab/>
        <w:t>-Mobbing/sosialt miljø – det arbeides mye med dette, og det er saker som meldes som vi må lage aktivitetsplan på.</w:t>
      </w:r>
    </w:p>
    <w:p w:rsidR="00E54283" w:rsidRDefault="004B4F29" w:rsidP="00E54283">
      <w:pPr>
        <w:ind w:left="1410"/>
        <w:rPr>
          <w:sz w:val="22"/>
          <w:szCs w:val="22"/>
        </w:rPr>
      </w:pPr>
      <w:r>
        <w:rPr>
          <w:sz w:val="22"/>
          <w:szCs w:val="22"/>
        </w:rPr>
        <w:t>-Helsetjenesten – ny helsesykepleier (-søster</w:t>
      </w:r>
      <w:r w:rsidR="00E54283">
        <w:rPr>
          <w:sz w:val="22"/>
          <w:szCs w:val="22"/>
        </w:rPr>
        <w:t>)</w:t>
      </w:r>
      <w:r>
        <w:rPr>
          <w:sz w:val="22"/>
          <w:szCs w:val="22"/>
        </w:rPr>
        <w:t xml:space="preserve"> på</w:t>
      </w:r>
      <w:r w:rsidR="00E54283">
        <w:rPr>
          <w:sz w:val="22"/>
          <w:szCs w:val="22"/>
        </w:rPr>
        <w:t xml:space="preserve"> plass. Kurs/veiledning ved psykolog fra skolehelsetjenesten fortsetter med gode tilbakemeldinger.</w:t>
      </w:r>
    </w:p>
    <w:p w:rsidR="0034280B" w:rsidRPr="0034280B" w:rsidRDefault="004B4F29" w:rsidP="0034280B">
      <w:pPr>
        <w:rPr>
          <w:sz w:val="22"/>
          <w:szCs w:val="22"/>
        </w:rPr>
      </w:pPr>
      <w:r>
        <w:rPr>
          <w:sz w:val="22"/>
          <w:szCs w:val="22"/>
        </w:rPr>
        <w:t xml:space="preserve"> </w:t>
      </w:r>
    </w:p>
    <w:p w:rsidR="0034280B" w:rsidRDefault="00584036" w:rsidP="0034280B">
      <w:pPr>
        <w:ind w:left="1410" w:hanging="1410"/>
        <w:rPr>
          <w:sz w:val="22"/>
          <w:szCs w:val="22"/>
        </w:rPr>
      </w:pPr>
      <w:r>
        <w:rPr>
          <w:b/>
          <w:sz w:val="22"/>
          <w:szCs w:val="22"/>
        </w:rPr>
        <w:t xml:space="preserve">Sak </w:t>
      </w:r>
      <w:r w:rsidR="0034280B">
        <w:rPr>
          <w:b/>
          <w:sz w:val="22"/>
          <w:szCs w:val="22"/>
        </w:rPr>
        <w:t>6</w:t>
      </w:r>
      <w:r w:rsidR="00AE0087">
        <w:rPr>
          <w:b/>
          <w:sz w:val="22"/>
          <w:szCs w:val="22"/>
        </w:rPr>
        <w:t>7</w:t>
      </w:r>
      <w:r w:rsidR="00BC6A25">
        <w:rPr>
          <w:b/>
          <w:sz w:val="22"/>
          <w:szCs w:val="22"/>
        </w:rPr>
        <w:t>/1</w:t>
      </w:r>
      <w:r w:rsidR="00433954">
        <w:rPr>
          <w:b/>
          <w:sz w:val="22"/>
          <w:szCs w:val="22"/>
        </w:rPr>
        <w:t>8</w:t>
      </w:r>
      <w:r w:rsidR="006A726D" w:rsidRPr="00CF0F34">
        <w:rPr>
          <w:b/>
          <w:sz w:val="22"/>
          <w:szCs w:val="22"/>
        </w:rPr>
        <w:tab/>
      </w:r>
      <w:r w:rsidR="00872C5B">
        <w:rPr>
          <w:b/>
          <w:sz w:val="22"/>
          <w:szCs w:val="22"/>
        </w:rPr>
        <w:tab/>
      </w:r>
      <w:r w:rsidR="0056281B">
        <w:rPr>
          <w:b/>
          <w:sz w:val="22"/>
          <w:szCs w:val="22"/>
        </w:rPr>
        <w:t>Eventuelt</w:t>
      </w:r>
      <w:r w:rsidR="0034280B" w:rsidRPr="0034280B">
        <w:rPr>
          <w:sz w:val="22"/>
          <w:szCs w:val="22"/>
        </w:rPr>
        <w:t xml:space="preserve"> </w:t>
      </w:r>
    </w:p>
    <w:p w:rsidR="0056281B" w:rsidRDefault="00E54283" w:rsidP="0034280B">
      <w:pPr>
        <w:ind w:left="1410"/>
        <w:rPr>
          <w:b/>
          <w:sz w:val="22"/>
          <w:szCs w:val="22"/>
        </w:rPr>
      </w:pPr>
      <w:r>
        <w:rPr>
          <w:sz w:val="22"/>
          <w:szCs w:val="22"/>
        </w:rPr>
        <w:t>Ingen saker, og det ble ikke tid til omvisning i gymsalen.</w:t>
      </w:r>
      <w:bookmarkStart w:id="10" w:name="_GoBack"/>
      <w:bookmarkEnd w:id="10"/>
    </w:p>
    <w:p w:rsidR="000F6B3A" w:rsidRDefault="000F6B3A" w:rsidP="000F6B3A">
      <w:pPr>
        <w:rPr>
          <w:color w:val="000000"/>
          <w:sz w:val="22"/>
          <w:szCs w:val="22"/>
        </w:rPr>
      </w:pPr>
    </w:p>
    <w:p w:rsidR="00872C5B" w:rsidRDefault="00872C5B" w:rsidP="000F6B3A">
      <w:pPr>
        <w:rPr>
          <w:color w:val="000000"/>
          <w:sz w:val="22"/>
          <w:szCs w:val="22"/>
        </w:rPr>
      </w:pPr>
    </w:p>
    <w:p w:rsidR="00872C5B" w:rsidRDefault="00872C5B" w:rsidP="000F6B3A">
      <w:pPr>
        <w:rPr>
          <w:color w:val="000000"/>
          <w:sz w:val="22"/>
          <w:szCs w:val="22"/>
        </w:rPr>
      </w:pPr>
    </w:p>
    <w:p w:rsidR="00AC3FB7" w:rsidRDefault="00AC3FB7" w:rsidP="000F6B3A">
      <w:pPr>
        <w:rPr>
          <w:color w:val="000000"/>
          <w:sz w:val="22"/>
          <w:szCs w:val="22"/>
        </w:rPr>
      </w:pPr>
    </w:p>
    <w:p w:rsidR="00AC3FB7" w:rsidRDefault="00AC3FB7" w:rsidP="000F6B3A">
      <w:pPr>
        <w:rPr>
          <w:color w:val="000000"/>
          <w:sz w:val="22"/>
          <w:szCs w:val="22"/>
        </w:rPr>
      </w:pPr>
    </w:p>
    <w:p w:rsidR="00AC3FB7" w:rsidRPr="000A539E" w:rsidRDefault="00AC3FB7" w:rsidP="000F6B3A">
      <w:pPr>
        <w:rPr>
          <w:color w:val="000000"/>
          <w:sz w:val="22"/>
          <w:szCs w:val="22"/>
        </w:rPr>
      </w:pPr>
    </w:p>
    <w:p w:rsidR="000F6B3A" w:rsidRPr="000A539E" w:rsidRDefault="000F6B3A" w:rsidP="000F6B3A">
      <w:pPr>
        <w:rPr>
          <w:color w:val="000000"/>
          <w:sz w:val="22"/>
          <w:szCs w:val="22"/>
        </w:rPr>
      </w:pPr>
      <w:r w:rsidRPr="000A539E">
        <w:rPr>
          <w:color w:val="000000"/>
          <w:sz w:val="22"/>
          <w:szCs w:val="22"/>
        </w:rPr>
        <w:t>_________________</w:t>
      </w:r>
      <w:r w:rsidRPr="000A539E">
        <w:rPr>
          <w:color w:val="000000"/>
          <w:sz w:val="22"/>
          <w:szCs w:val="22"/>
        </w:rPr>
        <w:tab/>
      </w:r>
      <w:r w:rsidRPr="000A539E">
        <w:rPr>
          <w:color w:val="000000"/>
          <w:sz w:val="22"/>
          <w:szCs w:val="22"/>
        </w:rPr>
        <w:tab/>
      </w:r>
      <w:r w:rsidRPr="000A539E">
        <w:rPr>
          <w:color w:val="000000"/>
          <w:sz w:val="22"/>
          <w:szCs w:val="22"/>
        </w:rPr>
        <w:tab/>
      </w:r>
      <w:r w:rsidRPr="000A539E">
        <w:rPr>
          <w:color w:val="000000"/>
          <w:sz w:val="22"/>
          <w:szCs w:val="22"/>
        </w:rPr>
        <w:tab/>
      </w:r>
      <w:r w:rsidRPr="000A539E">
        <w:rPr>
          <w:color w:val="000000"/>
          <w:sz w:val="22"/>
          <w:szCs w:val="22"/>
        </w:rPr>
        <w:tab/>
      </w:r>
      <w:r w:rsidRPr="000A539E">
        <w:rPr>
          <w:color w:val="000000"/>
          <w:sz w:val="22"/>
          <w:szCs w:val="22"/>
        </w:rPr>
        <w:tab/>
        <w:t>_______________</w:t>
      </w:r>
    </w:p>
    <w:p w:rsidR="000F6B3A" w:rsidRPr="000A539E" w:rsidRDefault="00377AA7" w:rsidP="000F6B3A">
      <w:pPr>
        <w:rPr>
          <w:color w:val="000000"/>
          <w:sz w:val="22"/>
          <w:szCs w:val="22"/>
        </w:rPr>
      </w:pPr>
      <w:r>
        <w:rPr>
          <w:color w:val="000000"/>
          <w:sz w:val="22"/>
          <w:szCs w:val="22"/>
        </w:rPr>
        <w:t>Astrid Giskegjerde</w:t>
      </w:r>
      <w:r w:rsidR="000F6B3A" w:rsidRPr="000A539E">
        <w:rPr>
          <w:color w:val="000000"/>
          <w:sz w:val="22"/>
          <w:szCs w:val="22"/>
        </w:rPr>
        <w:tab/>
      </w:r>
      <w:r w:rsidR="000F6B3A" w:rsidRPr="000A539E">
        <w:rPr>
          <w:color w:val="000000"/>
          <w:sz w:val="22"/>
          <w:szCs w:val="22"/>
        </w:rPr>
        <w:tab/>
      </w:r>
      <w:r w:rsidR="000F6B3A" w:rsidRPr="000A539E">
        <w:rPr>
          <w:color w:val="000000"/>
          <w:sz w:val="22"/>
          <w:szCs w:val="22"/>
        </w:rPr>
        <w:tab/>
      </w:r>
      <w:r w:rsidR="000F6B3A" w:rsidRPr="000A539E">
        <w:rPr>
          <w:color w:val="000000"/>
          <w:sz w:val="22"/>
          <w:szCs w:val="22"/>
        </w:rPr>
        <w:tab/>
      </w:r>
      <w:r w:rsidR="000F6B3A" w:rsidRPr="000A539E">
        <w:rPr>
          <w:color w:val="000000"/>
          <w:sz w:val="22"/>
          <w:szCs w:val="22"/>
        </w:rPr>
        <w:tab/>
      </w:r>
      <w:r w:rsidR="000F6B3A" w:rsidRPr="000A539E">
        <w:rPr>
          <w:color w:val="000000"/>
          <w:sz w:val="22"/>
          <w:szCs w:val="22"/>
        </w:rPr>
        <w:tab/>
        <w:t>Svein G. Olsen</w:t>
      </w:r>
    </w:p>
    <w:p w:rsidR="0030110C" w:rsidRDefault="000F6B3A" w:rsidP="000F6B3A">
      <w:bookmarkStart w:id="11" w:name="_DV_M49"/>
      <w:bookmarkEnd w:id="11"/>
      <w:r w:rsidRPr="000A539E">
        <w:rPr>
          <w:color w:val="000000"/>
          <w:sz w:val="22"/>
          <w:szCs w:val="22"/>
        </w:rPr>
        <w:t xml:space="preserve">leder av Driftsstyret </w:t>
      </w:r>
      <w:r w:rsidRPr="000A539E">
        <w:rPr>
          <w:sz w:val="22"/>
          <w:szCs w:val="22"/>
        </w:rPr>
        <w:t xml:space="preserve"> </w:t>
      </w:r>
      <w:r w:rsidRPr="000A539E">
        <w:rPr>
          <w:sz w:val="22"/>
          <w:szCs w:val="22"/>
        </w:rPr>
        <w:tab/>
      </w:r>
      <w:r w:rsidRPr="000A539E">
        <w:rPr>
          <w:sz w:val="22"/>
          <w:szCs w:val="22"/>
        </w:rPr>
        <w:tab/>
      </w:r>
      <w:r w:rsidR="009A584B">
        <w:rPr>
          <w:sz w:val="22"/>
          <w:szCs w:val="22"/>
        </w:rPr>
        <w:tab/>
      </w:r>
      <w:r w:rsidRPr="000A539E">
        <w:rPr>
          <w:sz w:val="22"/>
          <w:szCs w:val="22"/>
        </w:rPr>
        <w:tab/>
      </w:r>
      <w:r w:rsidRPr="000A539E">
        <w:rPr>
          <w:sz w:val="22"/>
          <w:szCs w:val="22"/>
        </w:rPr>
        <w:tab/>
      </w:r>
      <w:r w:rsidRPr="000A539E">
        <w:rPr>
          <w:sz w:val="22"/>
          <w:szCs w:val="22"/>
        </w:rPr>
        <w:tab/>
        <w:t>rektor/sekretær i Driftsstyret</w:t>
      </w:r>
    </w:p>
    <w:sectPr w:rsidR="0030110C" w:rsidSect="00CE187F">
      <w:headerReference w:type="even" r:id="rId8"/>
      <w:headerReference w:type="default" r:id="rId9"/>
      <w:footerReference w:type="even" r:id="rId10"/>
      <w:footerReference w:type="default" r:id="rId11"/>
      <w:headerReference w:type="first" r:id="rId12"/>
      <w:footerReference w:type="first" r:id="rId13"/>
      <w:pgSz w:w="11907" w:h="16840" w:code="9"/>
      <w:pgMar w:top="-719" w:right="1134" w:bottom="0" w:left="1559" w:header="284" w:footer="284" w:gutter="0"/>
      <w:paperSrc w:first="1" w:other="15"/>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B3A" w:rsidRDefault="000F6B3A">
      <w:r>
        <w:separator/>
      </w:r>
    </w:p>
  </w:endnote>
  <w:endnote w:type="continuationSeparator" w:id="0">
    <w:p w:rsidR="000F6B3A" w:rsidRDefault="000F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C04" w:rsidRDefault="00097C04">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097C04" w:rsidRDefault="00097C04">
    <w:pPr>
      <w:pStyle w:val="Bunntekst"/>
    </w:pPr>
  </w:p>
  <w:p w:rsidR="00B81092" w:rsidRDefault="00B81092"/>
  <w:p w:rsidR="00B81092" w:rsidRDefault="00B81092"/>
  <w:p w:rsidR="00B81092" w:rsidRDefault="00B8109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C04" w:rsidRDefault="00097C04">
    <w:pPr>
      <w:pStyle w:val="Bunntekst"/>
      <w:framePr w:wrap="around" w:vAnchor="text" w:hAnchor="page" w:x="5905" w:y="3"/>
      <w:rPr>
        <w:rStyle w:val="Sidetall"/>
      </w:rPr>
    </w:pPr>
    <w:r>
      <w:rPr>
        <w:rStyle w:val="Sidetall"/>
      </w:rPr>
      <w:fldChar w:fldCharType="begin"/>
    </w:r>
    <w:r>
      <w:rPr>
        <w:rStyle w:val="Sidetall"/>
      </w:rPr>
      <w:instrText xml:space="preserve">PAGE  </w:instrText>
    </w:r>
    <w:r>
      <w:rPr>
        <w:rStyle w:val="Sidetall"/>
      </w:rPr>
      <w:fldChar w:fldCharType="separate"/>
    </w:r>
    <w:r w:rsidR="00E54283">
      <w:rPr>
        <w:rStyle w:val="Sidetall"/>
        <w:noProof/>
      </w:rPr>
      <w:t>2</w:t>
    </w:r>
    <w:r>
      <w:rPr>
        <w:rStyle w:val="Sidetall"/>
      </w:rPr>
      <w:fldChar w:fldCharType="end"/>
    </w:r>
  </w:p>
  <w:p w:rsidR="00097C04" w:rsidRDefault="00097C04">
    <w:pPr>
      <w:pStyle w:val="Bunntekst"/>
      <w:ind w:right="850"/>
      <w:jc w:val="center"/>
    </w:pPr>
  </w:p>
  <w:p w:rsidR="00B81092" w:rsidRDefault="00B81092"/>
  <w:p w:rsidR="00B81092" w:rsidRDefault="00B81092"/>
  <w:p w:rsidR="00B81092" w:rsidRDefault="00B8109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C04" w:rsidRDefault="00097C04">
    <w:pPr>
      <w:rPr>
        <w:noProof/>
        <w:sz w:val="4"/>
      </w:rPr>
    </w:pPr>
  </w:p>
  <w:p w:rsidR="00097C04" w:rsidRDefault="00097C04">
    <w:pPr>
      <w:rPr>
        <w:noProof/>
        <w:sz w:val="4"/>
      </w:rPr>
    </w:pPr>
  </w:p>
  <w:tbl>
    <w:tblPr>
      <w:tblW w:w="9384" w:type="dxa"/>
      <w:tblInd w:w="71" w:type="dxa"/>
      <w:tblLayout w:type="fixed"/>
      <w:tblCellMar>
        <w:left w:w="71" w:type="dxa"/>
        <w:right w:w="71" w:type="dxa"/>
      </w:tblCellMar>
      <w:tblLook w:val="0000" w:firstRow="0" w:lastRow="0" w:firstColumn="0" w:lastColumn="0" w:noHBand="0" w:noVBand="0"/>
    </w:tblPr>
    <w:tblGrid>
      <w:gridCol w:w="1800"/>
      <w:gridCol w:w="2453"/>
      <w:gridCol w:w="2268"/>
      <w:gridCol w:w="2410"/>
      <w:gridCol w:w="453"/>
    </w:tblGrid>
    <w:tr w:rsidR="00097C04" w:rsidTr="00296CA9">
      <w:trPr>
        <w:cantSplit/>
      </w:trPr>
      <w:tc>
        <w:tcPr>
          <w:tcW w:w="1800" w:type="dxa"/>
          <w:vMerge w:val="restart"/>
          <w:tcBorders>
            <w:top w:val="single" w:sz="4" w:space="0" w:color="auto"/>
            <w:right w:val="single" w:sz="4" w:space="0" w:color="auto"/>
          </w:tcBorders>
          <w:vAlign w:val="center"/>
        </w:tcPr>
        <w:p w:rsidR="00097C04" w:rsidRDefault="0030110C">
          <w:bookmarkStart w:id="16" w:name="Bunn_logo" w:colFirst="0" w:colLast="0"/>
          <w:r>
            <w:rPr>
              <w:noProof/>
            </w:rPr>
            <w:drawing>
              <wp:inline distT="0" distB="0" distL="0" distR="0" wp14:anchorId="60787B4D" wp14:editId="091F25B3">
                <wp:extent cx="981075" cy="71437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714375"/>
                        </a:xfrm>
                        <a:prstGeom prst="rect">
                          <a:avLst/>
                        </a:prstGeom>
                        <a:noFill/>
                        <a:ln>
                          <a:noFill/>
                        </a:ln>
                      </pic:spPr>
                    </pic:pic>
                  </a:graphicData>
                </a:graphic>
              </wp:inline>
            </w:drawing>
          </w:r>
        </w:p>
        <w:p w:rsidR="00097C04" w:rsidRDefault="00097C04">
          <w:pPr>
            <w:pStyle w:val="Bunntekst"/>
            <w:jc w:val="center"/>
            <w:rPr>
              <w:b/>
              <w:sz w:val="16"/>
            </w:rPr>
          </w:pPr>
        </w:p>
      </w:tc>
      <w:tc>
        <w:tcPr>
          <w:tcW w:w="2453" w:type="dxa"/>
          <w:tcBorders>
            <w:top w:val="single" w:sz="4" w:space="0" w:color="auto"/>
            <w:left w:val="nil"/>
          </w:tcBorders>
        </w:tcPr>
        <w:p w:rsidR="00097C04" w:rsidRDefault="00097C04">
          <w:pPr>
            <w:pStyle w:val="Bunntekst"/>
            <w:ind w:left="170"/>
            <w:rPr>
              <w:b/>
              <w:sz w:val="16"/>
            </w:rPr>
          </w:pPr>
        </w:p>
      </w:tc>
      <w:tc>
        <w:tcPr>
          <w:tcW w:w="2268" w:type="dxa"/>
          <w:tcBorders>
            <w:top w:val="single" w:sz="4" w:space="0" w:color="auto"/>
          </w:tcBorders>
        </w:tcPr>
        <w:p w:rsidR="00097C04" w:rsidRDefault="00097C04">
          <w:pPr>
            <w:pStyle w:val="Bunntekst"/>
            <w:rPr>
              <w:sz w:val="16"/>
            </w:rPr>
          </w:pPr>
        </w:p>
      </w:tc>
      <w:tc>
        <w:tcPr>
          <w:tcW w:w="2410" w:type="dxa"/>
          <w:tcBorders>
            <w:top w:val="single" w:sz="4" w:space="0" w:color="auto"/>
          </w:tcBorders>
        </w:tcPr>
        <w:p w:rsidR="00097C04" w:rsidRDefault="00097C04">
          <w:pPr>
            <w:pStyle w:val="Bunntekst"/>
            <w:tabs>
              <w:tab w:val="left" w:pos="669"/>
            </w:tabs>
            <w:rPr>
              <w:sz w:val="16"/>
            </w:rPr>
          </w:pPr>
        </w:p>
      </w:tc>
      <w:tc>
        <w:tcPr>
          <w:tcW w:w="453" w:type="dxa"/>
          <w:tcBorders>
            <w:top w:val="single" w:sz="4" w:space="0" w:color="auto"/>
          </w:tcBorders>
        </w:tcPr>
        <w:p w:rsidR="00097C04" w:rsidRDefault="00097C04">
          <w:pPr>
            <w:pStyle w:val="Bunntekst"/>
            <w:tabs>
              <w:tab w:val="left" w:pos="737"/>
            </w:tabs>
            <w:rPr>
              <w:sz w:val="16"/>
            </w:rPr>
          </w:pPr>
        </w:p>
      </w:tc>
    </w:tr>
    <w:tr w:rsidR="00097C04" w:rsidTr="00296CA9">
      <w:trPr>
        <w:cantSplit/>
      </w:trPr>
      <w:tc>
        <w:tcPr>
          <w:tcW w:w="1800" w:type="dxa"/>
          <w:vMerge/>
          <w:tcBorders>
            <w:right w:val="single" w:sz="4" w:space="0" w:color="auto"/>
          </w:tcBorders>
        </w:tcPr>
        <w:p w:rsidR="00097C04" w:rsidRDefault="00097C04">
          <w:pPr>
            <w:pStyle w:val="Bunntekst"/>
            <w:rPr>
              <w:b/>
              <w:sz w:val="16"/>
            </w:rPr>
          </w:pPr>
          <w:bookmarkStart w:id="17" w:name="Bk1r1" w:colFirst="1" w:colLast="1"/>
          <w:bookmarkStart w:id="18" w:name="Bk2r1" w:colFirst="2" w:colLast="2"/>
          <w:bookmarkStart w:id="19" w:name="Bk3r1" w:colFirst="3" w:colLast="3"/>
          <w:bookmarkStart w:id="20" w:name="Bk4r1" w:colFirst="4" w:colLast="4"/>
        </w:p>
      </w:tc>
      <w:tc>
        <w:tcPr>
          <w:tcW w:w="2453" w:type="dxa"/>
          <w:tcBorders>
            <w:left w:val="nil"/>
          </w:tcBorders>
        </w:tcPr>
        <w:p w:rsidR="00097C04" w:rsidRDefault="00097C04">
          <w:pPr>
            <w:pStyle w:val="Bunntekst"/>
            <w:ind w:left="170"/>
            <w:rPr>
              <w:sz w:val="16"/>
            </w:rPr>
          </w:pPr>
          <w:r>
            <w:rPr>
              <w:sz w:val="16"/>
            </w:rPr>
            <w:t>Post- og besøksadresse</w:t>
          </w:r>
        </w:p>
      </w:tc>
      <w:tc>
        <w:tcPr>
          <w:tcW w:w="2268" w:type="dxa"/>
        </w:tcPr>
        <w:p w:rsidR="00097C04" w:rsidRDefault="00097C04">
          <w:pPr>
            <w:pStyle w:val="Bunntekst"/>
            <w:rPr>
              <w:sz w:val="16"/>
            </w:rPr>
          </w:pPr>
        </w:p>
      </w:tc>
      <w:tc>
        <w:tcPr>
          <w:tcW w:w="2410" w:type="dxa"/>
        </w:tcPr>
        <w:p w:rsidR="00097C04" w:rsidRDefault="00097C04">
          <w:pPr>
            <w:pStyle w:val="Bunntekst"/>
            <w:tabs>
              <w:tab w:val="left" w:pos="669"/>
            </w:tabs>
            <w:rPr>
              <w:sz w:val="16"/>
            </w:rPr>
          </w:pPr>
          <w:r>
            <w:rPr>
              <w:sz w:val="16"/>
            </w:rPr>
            <w:t xml:space="preserve">Hjemmeside </w:t>
          </w:r>
          <w:hyperlink r:id="rId2" w:history="1">
            <w:r w:rsidR="00B21C44" w:rsidRPr="009D558D">
              <w:rPr>
                <w:rStyle w:val="Hyperkobling"/>
                <w:sz w:val="16"/>
              </w:rPr>
              <w:t>bygdoy</w:t>
            </w:r>
            <w:r w:rsidR="009E1C45">
              <w:rPr>
                <w:rStyle w:val="Hyperkobling"/>
                <w:sz w:val="16"/>
              </w:rPr>
              <w:t>.</w:t>
            </w:r>
            <w:r w:rsidR="00B21C44" w:rsidRPr="009D558D">
              <w:rPr>
                <w:rStyle w:val="Hyperkobling"/>
                <w:sz w:val="16"/>
              </w:rPr>
              <w:t>osloskolen.no</w:t>
            </w:r>
          </w:hyperlink>
        </w:p>
        <w:p w:rsidR="00097C04" w:rsidRDefault="00097C04">
          <w:pPr>
            <w:pStyle w:val="Bunntekst"/>
            <w:tabs>
              <w:tab w:val="left" w:pos="669"/>
            </w:tabs>
            <w:rPr>
              <w:sz w:val="16"/>
            </w:rPr>
          </w:pPr>
        </w:p>
      </w:tc>
      <w:tc>
        <w:tcPr>
          <w:tcW w:w="453" w:type="dxa"/>
        </w:tcPr>
        <w:p w:rsidR="00097C04" w:rsidRDefault="00097C04">
          <w:pPr>
            <w:pStyle w:val="Bunntekst"/>
            <w:tabs>
              <w:tab w:val="left" w:pos="737"/>
            </w:tabs>
            <w:rPr>
              <w:sz w:val="16"/>
            </w:rPr>
          </w:pPr>
        </w:p>
      </w:tc>
    </w:tr>
    <w:tr w:rsidR="00097C04" w:rsidTr="00296CA9">
      <w:trPr>
        <w:cantSplit/>
      </w:trPr>
      <w:tc>
        <w:tcPr>
          <w:tcW w:w="1800" w:type="dxa"/>
          <w:vMerge/>
          <w:tcBorders>
            <w:right w:val="single" w:sz="4" w:space="0" w:color="auto"/>
          </w:tcBorders>
        </w:tcPr>
        <w:p w:rsidR="00097C04" w:rsidRDefault="00097C04">
          <w:pPr>
            <w:pStyle w:val="Bunntekst"/>
            <w:rPr>
              <w:sz w:val="16"/>
            </w:rPr>
          </w:pPr>
          <w:bookmarkStart w:id="21" w:name="Bk1r2" w:colFirst="1" w:colLast="1"/>
          <w:bookmarkStart w:id="22" w:name="Bk2r2" w:colFirst="2" w:colLast="2"/>
          <w:bookmarkStart w:id="23" w:name="Bk3r2" w:colFirst="3" w:colLast="3"/>
          <w:bookmarkStart w:id="24" w:name="Bk4r2" w:colFirst="4" w:colLast="4"/>
          <w:bookmarkEnd w:id="17"/>
          <w:bookmarkEnd w:id="18"/>
          <w:bookmarkEnd w:id="19"/>
          <w:bookmarkEnd w:id="20"/>
        </w:p>
      </w:tc>
      <w:tc>
        <w:tcPr>
          <w:tcW w:w="2453" w:type="dxa"/>
          <w:tcBorders>
            <w:left w:val="nil"/>
          </w:tcBorders>
        </w:tcPr>
        <w:p w:rsidR="00097C04" w:rsidRDefault="00097C04">
          <w:pPr>
            <w:pStyle w:val="Bunntekst"/>
            <w:ind w:left="170"/>
            <w:rPr>
              <w:sz w:val="16"/>
            </w:rPr>
          </w:pPr>
        </w:p>
      </w:tc>
      <w:tc>
        <w:tcPr>
          <w:tcW w:w="2268" w:type="dxa"/>
        </w:tcPr>
        <w:p w:rsidR="00097C04" w:rsidRDefault="00097C04">
          <w:pPr>
            <w:pStyle w:val="Bunntekst"/>
            <w:rPr>
              <w:sz w:val="16"/>
            </w:rPr>
          </w:pPr>
        </w:p>
      </w:tc>
      <w:tc>
        <w:tcPr>
          <w:tcW w:w="2410" w:type="dxa"/>
        </w:tcPr>
        <w:p w:rsidR="00097C04" w:rsidRDefault="00097C04">
          <w:pPr>
            <w:pStyle w:val="Bunntekst"/>
            <w:tabs>
              <w:tab w:val="left" w:pos="669"/>
            </w:tabs>
            <w:rPr>
              <w:sz w:val="16"/>
            </w:rPr>
          </w:pPr>
        </w:p>
      </w:tc>
      <w:tc>
        <w:tcPr>
          <w:tcW w:w="453" w:type="dxa"/>
        </w:tcPr>
        <w:p w:rsidR="00097C04" w:rsidRDefault="00097C04">
          <w:pPr>
            <w:pStyle w:val="Bunntekst"/>
            <w:tabs>
              <w:tab w:val="left" w:pos="737"/>
            </w:tabs>
            <w:rPr>
              <w:sz w:val="16"/>
            </w:rPr>
          </w:pPr>
        </w:p>
      </w:tc>
    </w:tr>
    <w:tr w:rsidR="00097C04" w:rsidTr="00296CA9">
      <w:trPr>
        <w:cantSplit/>
      </w:trPr>
      <w:tc>
        <w:tcPr>
          <w:tcW w:w="1800" w:type="dxa"/>
          <w:vMerge/>
          <w:tcBorders>
            <w:right w:val="single" w:sz="4" w:space="0" w:color="auto"/>
          </w:tcBorders>
        </w:tcPr>
        <w:p w:rsidR="00097C04" w:rsidRDefault="00097C04">
          <w:pPr>
            <w:pStyle w:val="Bunntekst"/>
            <w:rPr>
              <w:sz w:val="16"/>
            </w:rPr>
          </w:pPr>
          <w:bookmarkStart w:id="25" w:name="Bk1r3" w:colFirst="1" w:colLast="1"/>
          <w:bookmarkStart w:id="26" w:name="Bk2r3" w:colFirst="2" w:colLast="2"/>
          <w:bookmarkStart w:id="27" w:name="Bk3r3" w:colFirst="3" w:colLast="3"/>
          <w:bookmarkStart w:id="28" w:name="Bk4r3" w:colFirst="4" w:colLast="4"/>
          <w:bookmarkEnd w:id="21"/>
          <w:bookmarkEnd w:id="22"/>
          <w:bookmarkEnd w:id="23"/>
          <w:bookmarkEnd w:id="24"/>
        </w:p>
      </w:tc>
      <w:tc>
        <w:tcPr>
          <w:tcW w:w="2453" w:type="dxa"/>
          <w:tcBorders>
            <w:left w:val="nil"/>
          </w:tcBorders>
        </w:tcPr>
        <w:p w:rsidR="00097C04" w:rsidRDefault="00097C04">
          <w:pPr>
            <w:pStyle w:val="Bunntekst"/>
            <w:ind w:left="170"/>
            <w:rPr>
              <w:sz w:val="16"/>
            </w:rPr>
          </w:pPr>
          <w:r>
            <w:rPr>
              <w:sz w:val="16"/>
            </w:rPr>
            <w:t>Bygdøy skole</w:t>
          </w:r>
        </w:p>
      </w:tc>
      <w:tc>
        <w:tcPr>
          <w:tcW w:w="2268" w:type="dxa"/>
        </w:tcPr>
        <w:p w:rsidR="00097C04" w:rsidRDefault="00097C04">
          <w:pPr>
            <w:pStyle w:val="Bunntekst"/>
            <w:rPr>
              <w:sz w:val="16"/>
            </w:rPr>
          </w:pPr>
          <w:r>
            <w:rPr>
              <w:sz w:val="16"/>
            </w:rPr>
            <w:t>Telefon:  23 28 11 30</w:t>
          </w:r>
        </w:p>
      </w:tc>
      <w:tc>
        <w:tcPr>
          <w:tcW w:w="2410" w:type="dxa"/>
        </w:tcPr>
        <w:p w:rsidR="00097C04" w:rsidRDefault="00097C04" w:rsidP="00DD7513">
          <w:pPr>
            <w:pStyle w:val="Bunntekst"/>
            <w:ind w:right="-212"/>
            <w:rPr>
              <w:i/>
              <w:sz w:val="16"/>
            </w:rPr>
          </w:pPr>
          <w:r>
            <w:rPr>
              <w:sz w:val="16"/>
            </w:rPr>
            <w:t>E-post:</w:t>
          </w:r>
          <w:r>
            <w:rPr>
              <w:i/>
              <w:sz w:val="16"/>
            </w:rPr>
            <w:t>.bygdoy@</w:t>
          </w:r>
        </w:p>
      </w:tc>
      <w:tc>
        <w:tcPr>
          <w:tcW w:w="453" w:type="dxa"/>
        </w:tcPr>
        <w:p w:rsidR="00097C04" w:rsidRDefault="00097C04">
          <w:pPr>
            <w:pStyle w:val="Bunntekst"/>
            <w:tabs>
              <w:tab w:val="left" w:pos="737"/>
            </w:tabs>
            <w:rPr>
              <w:sz w:val="16"/>
            </w:rPr>
          </w:pPr>
        </w:p>
      </w:tc>
    </w:tr>
    <w:tr w:rsidR="00097C04" w:rsidTr="00296CA9">
      <w:trPr>
        <w:cantSplit/>
      </w:trPr>
      <w:tc>
        <w:tcPr>
          <w:tcW w:w="1800" w:type="dxa"/>
          <w:vMerge/>
          <w:tcBorders>
            <w:right w:val="single" w:sz="4" w:space="0" w:color="auto"/>
          </w:tcBorders>
        </w:tcPr>
        <w:p w:rsidR="00097C04" w:rsidRDefault="00097C04">
          <w:pPr>
            <w:pStyle w:val="Bunntekst"/>
            <w:rPr>
              <w:sz w:val="16"/>
            </w:rPr>
          </w:pPr>
          <w:bookmarkStart w:id="29" w:name="Bk1r4" w:colFirst="1" w:colLast="1"/>
          <w:bookmarkStart w:id="30" w:name="Bk2r4" w:colFirst="2" w:colLast="2"/>
          <w:bookmarkStart w:id="31" w:name="Bk3r4" w:colFirst="3" w:colLast="3"/>
          <w:bookmarkStart w:id="32" w:name="Bk4r4" w:colFirst="4" w:colLast="4"/>
          <w:bookmarkEnd w:id="25"/>
          <w:bookmarkEnd w:id="26"/>
          <w:bookmarkEnd w:id="27"/>
          <w:bookmarkEnd w:id="28"/>
        </w:p>
      </w:tc>
      <w:tc>
        <w:tcPr>
          <w:tcW w:w="2453" w:type="dxa"/>
          <w:tcBorders>
            <w:left w:val="nil"/>
          </w:tcBorders>
        </w:tcPr>
        <w:p w:rsidR="00097C04" w:rsidRDefault="00097C04">
          <w:pPr>
            <w:pStyle w:val="Bunntekst"/>
            <w:ind w:left="170"/>
            <w:rPr>
              <w:sz w:val="16"/>
            </w:rPr>
          </w:pPr>
          <w:r>
            <w:rPr>
              <w:sz w:val="16"/>
            </w:rPr>
            <w:t>Strømsborgveien 12, 0287 Oslo</w:t>
          </w:r>
        </w:p>
        <w:p w:rsidR="00097C04" w:rsidRDefault="00097C04">
          <w:pPr>
            <w:pStyle w:val="Bunntekst"/>
            <w:ind w:left="170"/>
            <w:rPr>
              <w:sz w:val="16"/>
            </w:rPr>
          </w:pPr>
        </w:p>
      </w:tc>
      <w:tc>
        <w:tcPr>
          <w:tcW w:w="2268" w:type="dxa"/>
        </w:tcPr>
        <w:p w:rsidR="00097C04" w:rsidRDefault="00097C04">
          <w:pPr>
            <w:pStyle w:val="Bunntekst"/>
            <w:rPr>
              <w:sz w:val="16"/>
            </w:rPr>
          </w:pPr>
          <w:r>
            <w:rPr>
              <w:sz w:val="16"/>
            </w:rPr>
            <w:t>Telefaks: 23 28 11 40</w:t>
          </w:r>
        </w:p>
        <w:p w:rsidR="00097C04" w:rsidRDefault="00097C04" w:rsidP="00EC022B">
          <w:pPr>
            <w:pStyle w:val="Bunntekst"/>
            <w:rPr>
              <w:sz w:val="16"/>
            </w:rPr>
          </w:pPr>
          <w:r>
            <w:rPr>
              <w:sz w:val="16"/>
            </w:rPr>
            <w:t>BAKS   :  23 28 11 38</w:t>
          </w:r>
        </w:p>
      </w:tc>
      <w:tc>
        <w:tcPr>
          <w:tcW w:w="2410" w:type="dxa"/>
        </w:tcPr>
        <w:p w:rsidR="00097C04" w:rsidRDefault="00097C04">
          <w:pPr>
            <w:pStyle w:val="Bunntekst"/>
            <w:tabs>
              <w:tab w:val="left" w:pos="669"/>
            </w:tabs>
            <w:rPr>
              <w:i/>
              <w:sz w:val="16"/>
            </w:rPr>
          </w:pPr>
          <w:r>
            <w:rPr>
              <w:i/>
              <w:sz w:val="16"/>
            </w:rPr>
            <w:t>ude.oslo.kommune.no</w:t>
          </w:r>
        </w:p>
      </w:tc>
      <w:tc>
        <w:tcPr>
          <w:tcW w:w="453" w:type="dxa"/>
        </w:tcPr>
        <w:p w:rsidR="00097C04" w:rsidRDefault="00097C04">
          <w:pPr>
            <w:pStyle w:val="Bunntekst"/>
            <w:tabs>
              <w:tab w:val="left" w:pos="737"/>
            </w:tabs>
            <w:rPr>
              <w:sz w:val="16"/>
            </w:rPr>
          </w:pPr>
        </w:p>
      </w:tc>
    </w:tr>
    <w:tr w:rsidR="00097C04" w:rsidTr="00296CA9">
      <w:trPr>
        <w:cantSplit/>
      </w:trPr>
      <w:tc>
        <w:tcPr>
          <w:tcW w:w="1800" w:type="dxa"/>
          <w:vMerge/>
          <w:tcBorders>
            <w:right w:val="single" w:sz="4" w:space="0" w:color="auto"/>
          </w:tcBorders>
        </w:tcPr>
        <w:p w:rsidR="00097C04" w:rsidRDefault="00097C04">
          <w:pPr>
            <w:pStyle w:val="Bunntekst"/>
            <w:rPr>
              <w:sz w:val="16"/>
            </w:rPr>
          </w:pPr>
          <w:bookmarkStart w:id="33" w:name="Bk1r5" w:colFirst="1" w:colLast="1"/>
          <w:bookmarkStart w:id="34" w:name="Bk2r5" w:colFirst="2" w:colLast="2"/>
          <w:bookmarkStart w:id="35" w:name="Bk3r5" w:colFirst="3" w:colLast="3"/>
          <w:bookmarkStart w:id="36" w:name="Bk4r5" w:colFirst="4" w:colLast="4"/>
          <w:bookmarkEnd w:id="29"/>
          <w:bookmarkEnd w:id="30"/>
          <w:bookmarkEnd w:id="31"/>
          <w:bookmarkEnd w:id="32"/>
        </w:p>
      </w:tc>
      <w:tc>
        <w:tcPr>
          <w:tcW w:w="2453" w:type="dxa"/>
          <w:tcBorders>
            <w:left w:val="nil"/>
          </w:tcBorders>
        </w:tcPr>
        <w:p w:rsidR="00097C04" w:rsidRDefault="00097C04">
          <w:pPr>
            <w:pStyle w:val="Bunntekst"/>
            <w:ind w:left="170"/>
            <w:rPr>
              <w:sz w:val="16"/>
            </w:rPr>
          </w:pPr>
        </w:p>
      </w:tc>
      <w:tc>
        <w:tcPr>
          <w:tcW w:w="2268" w:type="dxa"/>
        </w:tcPr>
        <w:p w:rsidR="00097C04" w:rsidRDefault="00097C04">
          <w:pPr>
            <w:pStyle w:val="Bunntekst"/>
            <w:rPr>
              <w:sz w:val="16"/>
            </w:rPr>
          </w:pPr>
        </w:p>
      </w:tc>
      <w:tc>
        <w:tcPr>
          <w:tcW w:w="2410" w:type="dxa"/>
        </w:tcPr>
        <w:p w:rsidR="00097C04" w:rsidRDefault="00097C04">
          <w:pPr>
            <w:pStyle w:val="Bunntekst"/>
            <w:rPr>
              <w:sz w:val="16"/>
            </w:rPr>
          </w:pPr>
        </w:p>
      </w:tc>
      <w:tc>
        <w:tcPr>
          <w:tcW w:w="453" w:type="dxa"/>
        </w:tcPr>
        <w:p w:rsidR="00097C04" w:rsidRDefault="00097C04">
          <w:pPr>
            <w:pStyle w:val="Bunntekst"/>
            <w:tabs>
              <w:tab w:val="left" w:pos="737"/>
            </w:tabs>
            <w:rPr>
              <w:sz w:val="16"/>
            </w:rPr>
          </w:pPr>
        </w:p>
      </w:tc>
    </w:tr>
    <w:bookmarkEnd w:id="16"/>
    <w:bookmarkEnd w:id="33"/>
    <w:bookmarkEnd w:id="34"/>
    <w:bookmarkEnd w:id="35"/>
    <w:bookmarkEnd w:id="36"/>
  </w:tbl>
  <w:p w:rsidR="00097C04" w:rsidRDefault="00097C04">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B3A" w:rsidRDefault="000F6B3A">
      <w:r>
        <w:separator/>
      </w:r>
    </w:p>
  </w:footnote>
  <w:footnote w:type="continuationSeparator" w:id="0">
    <w:p w:rsidR="000F6B3A" w:rsidRDefault="000F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C04" w:rsidRDefault="00097C04">
    <w:pPr>
      <w:pStyle w:val="Topptekst"/>
    </w:pPr>
  </w:p>
  <w:p w:rsidR="00B81092" w:rsidRDefault="00B81092"/>
  <w:p w:rsidR="00B81092" w:rsidRDefault="00B81092"/>
  <w:p w:rsidR="00B81092" w:rsidRDefault="00B8109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C04" w:rsidRDefault="00097C04">
    <w:pPr>
      <w:pStyle w:val="Topptekst"/>
    </w:pPr>
  </w:p>
  <w:p w:rsidR="00097C04" w:rsidRDefault="00097C04">
    <w:pPr>
      <w:pStyle w:val="Topptekst"/>
      <w:jc w:val="right"/>
    </w:pPr>
  </w:p>
  <w:p w:rsidR="00B81092" w:rsidRDefault="00B81092"/>
  <w:p w:rsidR="00B81092" w:rsidRDefault="00B81092"/>
  <w:p w:rsidR="00B81092" w:rsidRDefault="00B8109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C04" w:rsidRDefault="00097C04">
    <w:pPr>
      <w:pStyle w:val="Topptekst"/>
      <w:rPr>
        <w:sz w:val="12"/>
      </w:rPr>
    </w:pPr>
    <w:r>
      <w:rPr>
        <w:sz w:val="12"/>
      </w:rPr>
      <w:t xml:space="preserve">  </w:t>
    </w:r>
  </w:p>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097C04">
      <w:trPr>
        <w:cantSplit/>
        <w:trHeight w:hRule="exact" w:val="200"/>
      </w:trPr>
      <w:tc>
        <w:tcPr>
          <w:tcW w:w="1378" w:type="dxa"/>
          <w:vMerge w:val="restart"/>
          <w:vAlign w:val="center"/>
        </w:tcPr>
        <w:bookmarkStart w:id="12" w:name="Topp_logo" w:colFirst="0" w:colLast="0"/>
        <w:p w:rsidR="00097C04" w:rsidRDefault="0030110C">
          <w:pPr>
            <w:pStyle w:val="Topptekst"/>
            <w:spacing w:before="20"/>
            <w:ind w:left="-57"/>
            <w:rPr>
              <w:sz w:val="32"/>
            </w:rPr>
          </w:pPr>
          <w:r>
            <w:rPr>
              <w:noProof/>
            </w:rPr>
            <mc:AlternateContent>
              <mc:Choice Requires="wps">
                <w:drawing>
                  <wp:anchor distT="0" distB="0" distL="114300" distR="114300" simplePos="0" relativeHeight="251657728" behindDoc="0" locked="0" layoutInCell="0" allowOverlap="1" wp14:anchorId="7F0AFFAD" wp14:editId="63FF81E3">
                    <wp:simplePos x="0" y="0"/>
                    <wp:positionH relativeFrom="column">
                      <wp:posOffset>835025</wp:posOffset>
                    </wp:positionH>
                    <wp:positionV relativeFrom="paragraph">
                      <wp:posOffset>53340</wp:posOffset>
                    </wp:positionV>
                    <wp:extent cx="0" cy="1026160"/>
                    <wp:effectExtent l="6350" t="5715" r="12700" b="63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6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909C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4.2pt" to="65.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" o:allowincell="f" strokeweight=".5pt"/>
                </w:pict>
              </mc:Fallback>
            </mc:AlternateContent>
          </w:r>
          <w:r w:rsidR="00097C04">
            <w:t xml:space="preserve"> </w:t>
          </w:r>
          <w:r>
            <w:rPr>
              <w:noProof/>
            </w:rPr>
            <w:drawing>
              <wp:inline distT="0" distB="0" distL="0" distR="0" wp14:anchorId="5C26CCD6" wp14:editId="578D12BF">
                <wp:extent cx="723900" cy="8572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c>
      <w:tc>
        <w:tcPr>
          <w:tcW w:w="85" w:type="dxa"/>
        </w:tcPr>
        <w:p w:rsidR="00097C04" w:rsidRDefault="00097C04">
          <w:pPr>
            <w:pStyle w:val="Topptekst"/>
            <w:rPr>
              <w:sz w:val="32"/>
            </w:rPr>
          </w:pPr>
        </w:p>
      </w:tc>
      <w:tc>
        <w:tcPr>
          <w:tcW w:w="8107" w:type="dxa"/>
        </w:tcPr>
        <w:p w:rsidR="00097C04" w:rsidRDefault="00097C04">
          <w:pPr>
            <w:pStyle w:val="Topptekst"/>
            <w:rPr>
              <w:sz w:val="32"/>
            </w:rPr>
          </w:pPr>
        </w:p>
      </w:tc>
    </w:tr>
    <w:tr w:rsidR="00097C04">
      <w:trPr>
        <w:cantSplit/>
        <w:trHeight w:hRule="exact" w:val="380"/>
      </w:trPr>
      <w:tc>
        <w:tcPr>
          <w:tcW w:w="1378" w:type="dxa"/>
          <w:vMerge/>
        </w:tcPr>
        <w:p w:rsidR="00097C04" w:rsidRDefault="00097C04">
          <w:pPr>
            <w:pStyle w:val="Topptekst"/>
            <w:spacing w:before="20"/>
            <w:ind w:left="-57"/>
            <w:rPr>
              <w:sz w:val="32"/>
            </w:rPr>
          </w:pPr>
          <w:bookmarkStart w:id="13" w:name="T1" w:colFirst="2" w:colLast="2"/>
          <w:bookmarkEnd w:id="12"/>
        </w:p>
      </w:tc>
      <w:tc>
        <w:tcPr>
          <w:tcW w:w="85" w:type="dxa"/>
        </w:tcPr>
        <w:p w:rsidR="00097C04" w:rsidRDefault="00097C04">
          <w:pPr>
            <w:pStyle w:val="Topptekst"/>
            <w:spacing w:before="40"/>
            <w:rPr>
              <w:sz w:val="32"/>
            </w:rPr>
          </w:pPr>
        </w:p>
      </w:tc>
      <w:tc>
        <w:tcPr>
          <w:tcW w:w="8107" w:type="dxa"/>
        </w:tcPr>
        <w:p w:rsidR="00097C04" w:rsidRDefault="00097C04">
          <w:pPr>
            <w:pStyle w:val="Topptekst"/>
            <w:spacing w:before="40"/>
            <w:rPr>
              <w:sz w:val="32"/>
            </w:rPr>
          </w:pPr>
          <w:r>
            <w:rPr>
              <w:sz w:val="32"/>
            </w:rPr>
            <w:t>Oslo kommune</w:t>
          </w:r>
        </w:p>
        <w:p w:rsidR="00097C04" w:rsidRDefault="00097C04">
          <w:pPr>
            <w:pStyle w:val="Topptekst"/>
            <w:spacing w:before="40"/>
            <w:rPr>
              <w:sz w:val="32"/>
            </w:rPr>
          </w:pPr>
          <w:r>
            <w:rPr>
              <w:sz w:val="32"/>
            </w:rPr>
            <w:br/>
            <w:t>Skoleetaten</w:t>
          </w:r>
        </w:p>
      </w:tc>
    </w:tr>
    <w:tr w:rsidR="00097C04">
      <w:trPr>
        <w:cantSplit/>
      </w:trPr>
      <w:tc>
        <w:tcPr>
          <w:tcW w:w="1378" w:type="dxa"/>
          <w:vMerge/>
        </w:tcPr>
        <w:p w:rsidR="00097C04" w:rsidRDefault="00097C04">
          <w:pPr>
            <w:pStyle w:val="Topptekst"/>
            <w:spacing w:before="20"/>
            <w:ind w:left="-57"/>
            <w:rPr>
              <w:b/>
              <w:sz w:val="32"/>
            </w:rPr>
          </w:pPr>
          <w:bookmarkStart w:id="14" w:name="T2" w:colFirst="2" w:colLast="2"/>
          <w:bookmarkEnd w:id="13"/>
        </w:p>
      </w:tc>
      <w:tc>
        <w:tcPr>
          <w:tcW w:w="85" w:type="dxa"/>
        </w:tcPr>
        <w:p w:rsidR="00097C04" w:rsidRDefault="00097C04">
          <w:pPr>
            <w:pStyle w:val="Topptekst"/>
            <w:rPr>
              <w:b/>
              <w:sz w:val="32"/>
            </w:rPr>
          </w:pPr>
        </w:p>
      </w:tc>
      <w:tc>
        <w:tcPr>
          <w:tcW w:w="8107" w:type="dxa"/>
        </w:tcPr>
        <w:p w:rsidR="00097C04" w:rsidRPr="00022F92" w:rsidRDefault="00097C04">
          <w:pPr>
            <w:pStyle w:val="Topptekst"/>
            <w:rPr>
              <w:sz w:val="32"/>
            </w:rPr>
          </w:pPr>
          <w:r w:rsidRPr="00022F92">
            <w:rPr>
              <w:sz w:val="32"/>
            </w:rPr>
            <w:t>Utdanningsetaten</w:t>
          </w:r>
        </w:p>
      </w:tc>
    </w:tr>
    <w:tr w:rsidR="00097C04">
      <w:trPr>
        <w:cantSplit/>
        <w:trHeight w:hRule="exact" w:val="480"/>
      </w:trPr>
      <w:tc>
        <w:tcPr>
          <w:tcW w:w="1378" w:type="dxa"/>
          <w:vMerge/>
        </w:tcPr>
        <w:p w:rsidR="00097C04" w:rsidRDefault="00097C04">
          <w:pPr>
            <w:pStyle w:val="Topptekst"/>
            <w:spacing w:before="20"/>
            <w:ind w:left="-57"/>
            <w:rPr>
              <w:sz w:val="32"/>
            </w:rPr>
          </w:pPr>
          <w:bookmarkStart w:id="15" w:name="T3" w:colFirst="2" w:colLast="2"/>
          <w:bookmarkEnd w:id="14"/>
        </w:p>
      </w:tc>
      <w:tc>
        <w:tcPr>
          <w:tcW w:w="85" w:type="dxa"/>
        </w:tcPr>
        <w:p w:rsidR="00097C04" w:rsidRDefault="00097C04">
          <w:pPr>
            <w:pStyle w:val="Topptekst"/>
            <w:spacing w:before="120"/>
            <w:rPr>
              <w:sz w:val="32"/>
            </w:rPr>
          </w:pPr>
        </w:p>
      </w:tc>
      <w:tc>
        <w:tcPr>
          <w:tcW w:w="8107" w:type="dxa"/>
        </w:tcPr>
        <w:p w:rsidR="00097C04" w:rsidRDefault="00097C04">
          <w:pPr>
            <w:pStyle w:val="Topptekst"/>
            <w:spacing w:before="120"/>
            <w:rPr>
              <w:sz w:val="32"/>
            </w:rPr>
          </w:pPr>
          <w:r>
            <w:rPr>
              <w:sz w:val="32"/>
            </w:rPr>
            <w:t>Bygdøy skole</w:t>
          </w:r>
        </w:p>
      </w:tc>
    </w:tr>
    <w:bookmarkEnd w:id="15"/>
    <w:tr w:rsidR="00097C04">
      <w:trPr>
        <w:cantSplit/>
      </w:trPr>
      <w:tc>
        <w:tcPr>
          <w:tcW w:w="1378" w:type="dxa"/>
          <w:vMerge/>
        </w:tcPr>
        <w:p w:rsidR="00097C04" w:rsidRDefault="00097C04">
          <w:pPr>
            <w:pStyle w:val="Topptekst"/>
            <w:spacing w:before="20"/>
            <w:ind w:left="-57"/>
            <w:rPr>
              <w:sz w:val="16"/>
            </w:rPr>
          </w:pPr>
        </w:p>
      </w:tc>
      <w:tc>
        <w:tcPr>
          <w:tcW w:w="85" w:type="dxa"/>
        </w:tcPr>
        <w:p w:rsidR="00097C04" w:rsidRDefault="00097C04">
          <w:pPr>
            <w:pStyle w:val="Topptekst"/>
            <w:spacing w:before="80"/>
            <w:rPr>
              <w:sz w:val="16"/>
            </w:rPr>
          </w:pPr>
        </w:p>
      </w:tc>
      <w:tc>
        <w:tcPr>
          <w:tcW w:w="8107" w:type="dxa"/>
        </w:tcPr>
        <w:p w:rsidR="00097C04" w:rsidRDefault="00097C04">
          <w:pPr>
            <w:pStyle w:val="Topptekst"/>
            <w:spacing w:before="80"/>
            <w:rPr>
              <w:sz w:val="16"/>
            </w:rPr>
          </w:pPr>
        </w:p>
      </w:tc>
    </w:tr>
  </w:tbl>
  <w:p w:rsidR="00097C04" w:rsidRDefault="00097C04">
    <w:pPr>
      <w:pStyle w:val="Topptekst"/>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9D2"/>
    <w:multiLevelType w:val="hybridMultilevel"/>
    <w:tmpl w:val="C44E5FEC"/>
    <w:lvl w:ilvl="0" w:tplc="0414000F">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 w15:restartNumberingAfterBreak="0">
    <w:nsid w:val="061215CE"/>
    <w:multiLevelType w:val="hybridMultilevel"/>
    <w:tmpl w:val="2ACC61E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1E1F3A38"/>
    <w:multiLevelType w:val="hybridMultilevel"/>
    <w:tmpl w:val="2ACC61E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313C7CE3"/>
    <w:multiLevelType w:val="hybridMultilevel"/>
    <w:tmpl w:val="B95C762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4" w15:restartNumberingAfterBreak="0">
    <w:nsid w:val="37253BD0"/>
    <w:multiLevelType w:val="hybridMultilevel"/>
    <w:tmpl w:val="EAF0A60A"/>
    <w:lvl w:ilvl="0" w:tplc="EAAC6F0E">
      <w:numFmt w:val="bullet"/>
      <w:lvlText w:val="-"/>
      <w:lvlJc w:val="left"/>
      <w:pPr>
        <w:tabs>
          <w:tab w:val="num" w:pos="1065"/>
        </w:tabs>
        <w:ind w:left="1065" w:hanging="705"/>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461A62"/>
    <w:multiLevelType w:val="hybridMultilevel"/>
    <w:tmpl w:val="D5BAF21E"/>
    <w:lvl w:ilvl="0" w:tplc="6916DA76">
      <w:start w:val="1"/>
      <w:numFmt w:val="decimal"/>
      <w:lvlText w:val="%1."/>
      <w:lvlJc w:val="left"/>
      <w:pPr>
        <w:tabs>
          <w:tab w:val="num" w:pos="705"/>
        </w:tabs>
        <w:ind w:left="705" w:hanging="405"/>
      </w:pPr>
      <w:rPr>
        <w:rFonts w:hint="default"/>
      </w:rPr>
    </w:lvl>
    <w:lvl w:ilvl="1" w:tplc="0414000F">
      <w:start w:val="1"/>
      <w:numFmt w:val="decimal"/>
      <w:lvlText w:val="%2."/>
      <w:lvlJc w:val="left"/>
      <w:pPr>
        <w:tabs>
          <w:tab w:val="num" w:pos="1380"/>
        </w:tabs>
        <w:ind w:left="1380" w:hanging="360"/>
      </w:pPr>
      <w:rPr>
        <w:rFonts w:hint="default"/>
      </w:rPr>
    </w:lvl>
    <w:lvl w:ilvl="2" w:tplc="0414001B" w:tentative="1">
      <w:start w:val="1"/>
      <w:numFmt w:val="lowerRoman"/>
      <w:lvlText w:val="%3."/>
      <w:lvlJc w:val="right"/>
      <w:pPr>
        <w:tabs>
          <w:tab w:val="num" w:pos="2100"/>
        </w:tabs>
        <w:ind w:left="2100" w:hanging="180"/>
      </w:pPr>
    </w:lvl>
    <w:lvl w:ilvl="3" w:tplc="0414000F" w:tentative="1">
      <w:start w:val="1"/>
      <w:numFmt w:val="decimal"/>
      <w:lvlText w:val="%4."/>
      <w:lvlJc w:val="left"/>
      <w:pPr>
        <w:tabs>
          <w:tab w:val="num" w:pos="2820"/>
        </w:tabs>
        <w:ind w:left="2820" w:hanging="360"/>
      </w:pPr>
    </w:lvl>
    <w:lvl w:ilvl="4" w:tplc="04140019" w:tentative="1">
      <w:start w:val="1"/>
      <w:numFmt w:val="lowerLetter"/>
      <w:lvlText w:val="%5."/>
      <w:lvlJc w:val="left"/>
      <w:pPr>
        <w:tabs>
          <w:tab w:val="num" w:pos="3540"/>
        </w:tabs>
        <w:ind w:left="3540" w:hanging="360"/>
      </w:pPr>
    </w:lvl>
    <w:lvl w:ilvl="5" w:tplc="0414001B" w:tentative="1">
      <w:start w:val="1"/>
      <w:numFmt w:val="lowerRoman"/>
      <w:lvlText w:val="%6."/>
      <w:lvlJc w:val="right"/>
      <w:pPr>
        <w:tabs>
          <w:tab w:val="num" w:pos="4260"/>
        </w:tabs>
        <w:ind w:left="4260" w:hanging="180"/>
      </w:pPr>
    </w:lvl>
    <w:lvl w:ilvl="6" w:tplc="0414000F" w:tentative="1">
      <w:start w:val="1"/>
      <w:numFmt w:val="decimal"/>
      <w:lvlText w:val="%7."/>
      <w:lvlJc w:val="left"/>
      <w:pPr>
        <w:tabs>
          <w:tab w:val="num" w:pos="4980"/>
        </w:tabs>
        <w:ind w:left="4980" w:hanging="360"/>
      </w:pPr>
    </w:lvl>
    <w:lvl w:ilvl="7" w:tplc="04140019" w:tentative="1">
      <w:start w:val="1"/>
      <w:numFmt w:val="lowerLetter"/>
      <w:lvlText w:val="%8."/>
      <w:lvlJc w:val="left"/>
      <w:pPr>
        <w:tabs>
          <w:tab w:val="num" w:pos="5700"/>
        </w:tabs>
        <w:ind w:left="5700" w:hanging="360"/>
      </w:pPr>
    </w:lvl>
    <w:lvl w:ilvl="8" w:tplc="0414001B" w:tentative="1">
      <w:start w:val="1"/>
      <w:numFmt w:val="lowerRoman"/>
      <w:lvlText w:val="%9."/>
      <w:lvlJc w:val="right"/>
      <w:pPr>
        <w:tabs>
          <w:tab w:val="num" w:pos="6420"/>
        </w:tabs>
        <w:ind w:left="6420" w:hanging="180"/>
      </w:pPr>
    </w:lvl>
  </w:abstractNum>
  <w:abstractNum w:abstractNumId="6" w15:restartNumberingAfterBreak="0">
    <w:nsid w:val="42A32AB8"/>
    <w:multiLevelType w:val="hybridMultilevel"/>
    <w:tmpl w:val="2ACC61E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4DBB50F2"/>
    <w:multiLevelType w:val="hybridMultilevel"/>
    <w:tmpl w:val="3730870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583B1322"/>
    <w:multiLevelType w:val="hybridMultilevel"/>
    <w:tmpl w:val="D4F69F02"/>
    <w:lvl w:ilvl="0" w:tplc="5B427ED2">
      <w:start w:val="36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62005EE"/>
    <w:multiLevelType w:val="hybridMultilevel"/>
    <w:tmpl w:val="C44E5FEC"/>
    <w:lvl w:ilvl="0" w:tplc="0414000F">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5"/>
  </w:num>
  <w:num w:numId="4">
    <w:abstractNumId w:val="6"/>
  </w:num>
  <w:num w:numId="5">
    <w:abstractNumId w:val="7"/>
  </w:num>
  <w:num w:numId="6">
    <w:abstractNumId w:val="9"/>
  </w:num>
  <w:num w:numId="7">
    <w:abstractNumId w:val="2"/>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3A"/>
    <w:rsid w:val="00003BF2"/>
    <w:rsid w:val="000062DF"/>
    <w:rsid w:val="00006559"/>
    <w:rsid w:val="000159BD"/>
    <w:rsid w:val="00041CAB"/>
    <w:rsid w:val="00077D2C"/>
    <w:rsid w:val="000806AA"/>
    <w:rsid w:val="000901ED"/>
    <w:rsid w:val="000920C8"/>
    <w:rsid w:val="000959EE"/>
    <w:rsid w:val="00097C04"/>
    <w:rsid w:val="000B44D3"/>
    <w:rsid w:val="000B5617"/>
    <w:rsid w:val="000D4AF6"/>
    <w:rsid w:val="000E54C9"/>
    <w:rsid w:val="000F3A59"/>
    <w:rsid w:val="000F6B3A"/>
    <w:rsid w:val="0011401B"/>
    <w:rsid w:val="0012584F"/>
    <w:rsid w:val="00134BB5"/>
    <w:rsid w:val="00136415"/>
    <w:rsid w:val="0013698C"/>
    <w:rsid w:val="00136E5D"/>
    <w:rsid w:val="00151094"/>
    <w:rsid w:val="00191460"/>
    <w:rsid w:val="001A144E"/>
    <w:rsid w:val="001B2A1E"/>
    <w:rsid w:val="001B6EC6"/>
    <w:rsid w:val="001C1B8A"/>
    <w:rsid w:val="001C4969"/>
    <w:rsid w:val="001C615C"/>
    <w:rsid w:val="001C6A16"/>
    <w:rsid w:val="001D12CF"/>
    <w:rsid w:val="001D6577"/>
    <w:rsid w:val="001E535F"/>
    <w:rsid w:val="0020429B"/>
    <w:rsid w:val="00207A7E"/>
    <w:rsid w:val="00215DDA"/>
    <w:rsid w:val="00216258"/>
    <w:rsid w:val="002208C8"/>
    <w:rsid w:val="00224381"/>
    <w:rsid w:val="00224D42"/>
    <w:rsid w:val="00235A59"/>
    <w:rsid w:val="00242A20"/>
    <w:rsid w:val="00246BBF"/>
    <w:rsid w:val="002746A3"/>
    <w:rsid w:val="00286DCD"/>
    <w:rsid w:val="00296CA9"/>
    <w:rsid w:val="002A0DF4"/>
    <w:rsid w:val="002A3781"/>
    <w:rsid w:val="002B723E"/>
    <w:rsid w:val="002C3EB5"/>
    <w:rsid w:val="002D345B"/>
    <w:rsid w:val="002D5B91"/>
    <w:rsid w:val="0030110C"/>
    <w:rsid w:val="00305A7D"/>
    <w:rsid w:val="00317692"/>
    <w:rsid w:val="0034280B"/>
    <w:rsid w:val="00352BCA"/>
    <w:rsid w:val="00354653"/>
    <w:rsid w:val="003564FF"/>
    <w:rsid w:val="0036013E"/>
    <w:rsid w:val="003727BE"/>
    <w:rsid w:val="00377AA7"/>
    <w:rsid w:val="0038662D"/>
    <w:rsid w:val="003A577D"/>
    <w:rsid w:val="003B2F4D"/>
    <w:rsid w:val="003C5871"/>
    <w:rsid w:val="003C7094"/>
    <w:rsid w:val="003D768F"/>
    <w:rsid w:val="003E10F9"/>
    <w:rsid w:val="003E4B94"/>
    <w:rsid w:val="003E6266"/>
    <w:rsid w:val="003E6B09"/>
    <w:rsid w:val="00407923"/>
    <w:rsid w:val="00410216"/>
    <w:rsid w:val="00433954"/>
    <w:rsid w:val="00440C3B"/>
    <w:rsid w:val="00443CFC"/>
    <w:rsid w:val="0045522C"/>
    <w:rsid w:val="0046471F"/>
    <w:rsid w:val="0046773C"/>
    <w:rsid w:val="00467C6C"/>
    <w:rsid w:val="0048011A"/>
    <w:rsid w:val="00491DB5"/>
    <w:rsid w:val="0049442F"/>
    <w:rsid w:val="004A246D"/>
    <w:rsid w:val="004A57F7"/>
    <w:rsid w:val="004A5876"/>
    <w:rsid w:val="004B1AD6"/>
    <w:rsid w:val="004B3F25"/>
    <w:rsid w:val="004B4F29"/>
    <w:rsid w:val="004D1F8D"/>
    <w:rsid w:val="004D25C0"/>
    <w:rsid w:val="004E04B7"/>
    <w:rsid w:val="004F0535"/>
    <w:rsid w:val="004F22EB"/>
    <w:rsid w:val="005239B8"/>
    <w:rsid w:val="005242DA"/>
    <w:rsid w:val="00527C86"/>
    <w:rsid w:val="00530EFE"/>
    <w:rsid w:val="00535C79"/>
    <w:rsid w:val="005372AB"/>
    <w:rsid w:val="00557F3F"/>
    <w:rsid w:val="0056281B"/>
    <w:rsid w:val="00564341"/>
    <w:rsid w:val="005755DB"/>
    <w:rsid w:val="00575CFF"/>
    <w:rsid w:val="0057634D"/>
    <w:rsid w:val="00583971"/>
    <w:rsid w:val="00584036"/>
    <w:rsid w:val="005871C3"/>
    <w:rsid w:val="005A090B"/>
    <w:rsid w:val="005B24C0"/>
    <w:rsid w:val="005D34C1"/>
    <w:rsid w:val="005E264D"/>
    <w:rsid w:val="005F1CFA"/>
    <w:rsid w:val="00604FF4"/>
    <w:rsid w:val="006227BA"/>
    <w:rsid w:val="00652834"/>
    <w:rsid w:val="00655EF2"/>
    <w:rsid w:val="006704F5"/>
    <w:rsid w:val="00696D34"/>
    <w:rsid w:val="006A2161"/>
    <w:rsid w:val="006A726D"/>
    <w:rsid w:val="006C3CD2"/>
    <w:rsid w:val="006C7DE0"/>
    <w:rsid w:val="006D03DC"/>
    <w:rsid w:val="006D1DF3"/>
    <w:rsid w:val="006E4905"/>
    <w:rsid w:val="006E76DB"/>
    <w:rsid w:val="0070272A"/>
    <w:rsid w:val="00714980"/>
    <w:rsid w:val="00725E60"/>
    <w:rsid w:val="007305FF"/>
    <w:rsid w:val="00732C93"/>
    <w:rsid w:val="0073670E"/>
    <w:rsid w:val="00750D9A"/>
    <w:rsid w:val="00756EC3"/>
    <w:rsid w:val="00765E2A"/>
    <w:rsid w:val="00772C51"/>
    <w:rsid w:val="007851D6"/>
    <w:rsid w:val="00785904"/>
    <w:rsid w:val="00794685"/>
    <w:rsid w:val="00797A14"/>
    <w:rsid w:val="007B17FF"/>
    <w:rsid w:val="007B2255"/>
    <w:rsid w:val="007B6BA8"/>
    <w:rsid w:val="007C5BBA"/>
    <w:rsid w:val="007D749E"/>
    <w:rsid w:val="007E5088"/>
    <w:rsid w:val="007E75FC"/>
    <w:rsid w:val="007F3904"/>
    <w:rsid w:val="007F3FB7"/>
    <w:rsid w:val="008016EE"/>
    <w:rsid w:val="00803376"/>
    <w:rsid w:val="008059B3"/>
    <w:rsid w:val="00806E53"/>
    <w:rsid w:val="00811C57"/>
    <w:rsid w:val="00816E2B"/>
    <w:rsid w:val="0083180E"/>
    <w:rsid w:val="0085037F"/>
    <w:rsid w:val="00854892"/>
    <w:rsid w:val="0086054A"/>
    <w:rsid w:val="00863F67"/>
    <w:rsid w:val="0087020A"/>
    <w:rsid w:val="00872C5B"/>
    <w:rsid w:val="0087450E"/>
    <w:rsid w:val="00886933"/>
    <w:rsid w:val="008909AA"/>
    <w:rsid w:val="008A7528"/>
    <w:rsid w:val="008B71DB"/>
    <w:rsid w:val="008C5BEF"/>
    <w:rsid w:val="008D71C5"/>
    <w:rsid w:val="008E1EB3"/>
    <w:rsid w:val="008F2C94"/>
    <w:rsid w:val="008F7E43"/>
    <w:rsid w:val="00905BBD"/>
    <w:rsid w:val="00914516"/>
    <w:rsid w:val="00915A52"/>
    <w:rsid w:val="009216E7"/>
    <w:rsid w:val="0092229F"/>
    <w:rsid w:val="00925EB8"/>
    <w:rsid w:val="00927EC4"/>
    <w:rsid w:val="009314D3"/>
    <w:rsid w:val="00940E13"/>
    <w:rsid w:val="00952160"/>
    <w:rsid w:val="0096727E"/>
    <w:rsid w:val="00982F12"/>
    <w:rsid w:val="009877E7"/>
    <w:rsid w:val="009A27D5"/>
    <w:rsid w:val="009A584B"/>
    <w:rsid w:val="009C643F"/>
    <w:rsid w:val="009E1C45"/>
    <w:rsid w:val="009E739F"/>
    <w:rsid w:val="00A05947"/>
    <w:rsid w:val="00A117A1"/>
    <w:rsid w:val="00A24D64"/>
    <w:rsid w:val="00A32A00"/>
    <w:rsid w:val="00A33E45"/>
    <w:rsid w:val="00A34FB5"/>
    <w:rsid w:val="00A36E30"/>
    <w:rsid w:val="00A370AC"/>
    <w:rsid w:val="00A4327C"/>
    <w:rsid w:val="00A45A52"/>
    <w:rsid w:val="00A55FDF"/>
    <w:rsid w:val="00A764C6"/>
    <w:rsid w:val="00A83B1A"/>
    <w:rsid w:val="00A87B30"/>
    <w:rsid w:val="00AA044D"/>
    <w:rsid w:val="00AA393F"/>
    <w:rsid w:val="00AC3FB7"/>
    <w:rsid w:val="00AD1A13"/>
    <w:rsid w:val="00AD6EFC"/>
    <w:rsid w:val="00AE0087"/>
    <w:rsid w:val="00AE0546"/>
    <w:rsid w:val="00AE0890"/>
    <w:rsid w:val="00AE73C1"/>
    <w:rsid w:val="00AE795C"/>
    <w:rsid w:val="00B0046D"/>
    <w:rsid w:val="00B01DDB"/>
    <w:rsid w:val="00B146DE"/>
    <w:rsid w:val="00B21C44"/>
    <w:rsid w:val="00B2340F"/>
    <w:rsid w:val="00B26249"/>
    <w:rsid w:val="00B36161"/>
    <w:rsid w:val="00B45F54"/>
    <w:rsid w:val="00B60588"/>
    <w:rsid w:val="00B66137"/>
    <w:rsid w:val="00B67ADA"/>
    <w:rsid w:val="00B81092"/>
    <w:rsid w:val="00B81AF7"/>
    <w:rsid w:val="00BA1771"/>
    <w:rsid w:val="00BC6A25"/>
    <w:rsid w:val="00BC775C"/>
    <w:rsid w:val="00BE2E68"/>
    <w:rsid w:val="00BE34C1"/>
    <w:rsid w:val="00BE45E5"/>
    <w:rsid w:val="00BF0AA8"/>
    <w:rsid w:val="00BF57EC"/>
    <w:rsid w:val="00C142FC"/>
    <w:rsid w:val="00C45BD7"/>
    <w:rsid w:val="00C50D6B"/>
    <w:rsid w:val="00C5673E"/>
    <w:rsid w:val="00C63845"/>
    <w:rsid w:val="00C67255"/>
    <w:rsid w:val="00CA0199"/>
    <w:rsid w:val="00CC6591"/>
    <w:rsid w:val="00CD6F4D"/>
    <w:rsid w:val="00CE0F76"/>
    <w:rsid w:val="00CE187F"/>
    <w:rsid w:val="00D27B5F"/>
    <w:rsid w:val="00D37DCF"/>
    <w:rsid w:val="00D40BF9"/>
    <w:rsid w:val="00D5541F"/>
    <w:rsid w:val="00D56B03"/>
    <w:rsid w:val="00D7144F"/>
    <w:rsid w:val="00D7222D"/>
    <w:rsid w:val="00D74E97"/>
    <w:rsid w:val="00D759C5"/>
    <w:rsid w:val="00D85D35"/>
    <w:rsid w:val="00D948F7"/>
    <w:rsid w:val="00DA6E0F"/>
    <w:rsid w:val="00DC0870"/>
    <w:rsid w:val="00DD1348"/>
    <w:rsid w:val="00DD7513"/>
    <w:rsid w:val="00DE140D"/>
    <w:rsid w:val="00DE3098"/>
    <w:rsid w:val="00DE471C"/>
    <w:rsid w:val="00DE59D3"/>
    <w:rsid w:val="00DF12C2"/>
    <w:rsid w:val="00DF4299"/>
    <w:rsid w:val="00E07C65"/>
    <w:rsid w:val="00E139A3"/>
    <w:rsid w:val="00E3144B"/>
    <w:rsid w:val="00E442D4"/>
    <w:rsid w:val="00E523C6"/>
    <w:rsid w:val="00E54283"/>
    <w:rsid w:val="00E57219"/>
    <w:rsid w:val="00E9027A"/>
    <w:rsid w:val="00EB51AE"/>
    <w:rsid w:val="00EB7131"/>
    <w:rsid w:val="00EC022B"/>
    <w:rsid w:val="00EC3899"/>
    <w:rsid w:val="00EE3121"/>
    <w:rsid w:val="00EE688F"/>
    <w:rsid w:val="00EF7428"/>
    <w:rsid w:val="00F04FB1"/>
    <w:rsid w:val="00F136B5"/>
    <w:rsid w:val="00F14F33"/>
    <w:rsid w:val="00F20DB7"/>
    <w:rsid w:val="00F227FE"/>
    <w:rsid w:val="00F51073"/>
    <w:rsid w:val="00F517C1"/>
    <w:rsid w:val="00F67ABA"/>
    <w:rsid w:val="00F826F6"/>
    <w:rsid w:val="00F87B28"/>
    <w:rsid w:val="00FB09AB"/>
    <w:rsid w:val="00FD6381"/>
    <w:rsid w:val="00FE0575"/>
    <w:rsid w:val="00FE1271"/>
    <w:rsid w:val="00FE37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37AD3C73"/>
  <w15:docId w15:val="{B0ABCCE9-D2F1-4569-9510-5BC0DE20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B3A"/>
    <w:pPr>
      <w:autoSpaceDE w:val="0"/>
      <w:autoSpaceDN w:val="0"/>
      <w:adjustRightInd w:val="0"/>
    </w:pPr>
    <w:rPr>
      <w:sz w:val="24"/>
      <w:szCs w:val="24"/>
    </w:rPr>
  </w:style>
  <w:style w:type="paragraph" w:styleId="Overskrift2">
    <w:name w:val="heading 2"/>
    <w:basedOn w:val="Normal"/>
    <w:next w:val="Normal"/>
    <w:qFormat/>
    <w:rsid w:val="00BF0AA8"/>
    <w:pPr>
      <w:keepNext/>
      <w:autoSpaceDE/>
      <w:autoSpaceDN/>
      <w:adjustRightInd/>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CE187F"/>
    <w:pPr>
      <w:tabs>
        <w:tab w:val="center" w:pos="4536"/>
        <w:tab w:val="right" w:pos="9072"/>
      </w:tabs>
      <w:autoSpaceDE/>
      <w:autoSpaceDN/>
      <w:adjustRightInd/>
    </w:pPr>
    <w:rPr>
      <w:szCs w:val="20"/>
    </w:rPr>
  </w:style>
  <w:style w:type="paragraph" w:styleId="Topptekst">
    <w:name w:val="header"/>
    <w:basedOn w:val="Normal"/>
    <w:rsid w:val="00CE187F"/>
    <w:pPr>
      <w:tabs>
        <w:tab w:val="center" w:pos="4536"/>
        <w:tab w:val="right" w:pos="9072"/>
      </w:tabs>
      <w:autoSpaceDE/>
      <w:autoSpaceDN/>
      <w:adjustRightInd/>
    </w:pPr>
    <w:rPr>
      <w:szCs w:val="20"/>
    </w:rPr>
  </w:style>
  <w:style w:type="character" w:styleId="Sidetall">
    <w:name w:val="page number"/>
    <w:basedOn w:val="Standardskriftforavsnitt"/>
    <w:rsid w:val="00CE187F"/>
  </w:style>
  <w:style w:type="character" w:styleId="Hyperkobling">
    <w:name w:val="Hyperlink"/>
    <w:basedOn w:val="Standardskriftforavsnitt"/>
    <w:rsid w:val="00CE187F"/>
    <w:rPr>
      <w:color w:val="0000FF"/>
      <w:u w:val="single"/>
    </w:rPr>
  </w:style>
  <w:style w:type="character" w:styleId="Sterk">
    <w:name w:val="Strong"/>
    <w:basedOn w:val="Standardskriftforavsnitt"/>
    <w:qFormat/>
    <w:rsid w:val="005A090B"/>
    <w:rPr>
      <w:b/>
      <w:bCs/>
    </w:rPr>
  </w:style>
  <w:style w:type="character" w:styleId="Utheving">
    <w:name w:val="Emphasis"/>
    <w:basedOn w:val="Standardskriftforavsnitt"/>
    <w:qFormat/>
    <w:rsid w:val="005A090B"/>
    <w:rPr>
      <w:i/>
      <w:iCs/>
    </w:rPr>
  </w:style>
  <w:style w:type="table" w:styleId="Tabellrutenett">
    <w:name w:val="Table Grid"/>
    <w:basedOn w:val="Vanligtabell"/>
    <w:rsid w:val="0080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C45BD7"/>
    <w:pPr>
      <w:autoSpaceDE/>
      <w:autoSpaceDN/>
      <w:adjustRightInd/>
    </w:pPr>
    <w:rPr>
      <w:rFonts w:ascii="Tahoma" w:hAnsi="Tahoma" w:cs="Tahoma"/>
      <w:sz w:val="16"/>
      <w:szCs w:val="16"/>
    </w:rPr>
  </w:style>
  <w:style w:type="character" w:customStyle="1" w:styleId="BobletekstTegn">
    <w:name w:val="Bobletekst Tegn"/>
    <w:basedOn w:val="Standardskriftforavsnitt"/>
    <w:link w:val="Bobletekst"/>
    <w:rsid w:val="00C45BD7"/>
    <w:rPr>
      <w:rFonts w:ascii="Tahoma" w:hAnsi="Tahoma" w:cs="Tahoma"/>
      <w:sz w:val="16"/>
      <w:szCs w:val="16"/>
    </w:rPr>
  </w:style>
  <w:style w:type="paragraph" w:styleId="Listeavsnitt">
    <w:name w:val="List Paragraph"/>
    <w:basedOn w:val="Normal"/>
    <w:uiPriority w:val="34"/>
    <w:qFormat/>
    <w:rsid w:val="00D37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1700">
      <w:bodyDiv w:val="1"/>
      <w:marLeft w:val="0"/>
      <w:marRight w:val="0"/>
      <w:marTop w:val="0"/>
      <w:marBottom w:val="0"/>
      <w:divBdr>
        <w:top w:val="none" w:sz="0" w:space="0" w:color="auto"/>
        <w:left w:val="none" w:sz="0" w:space="0" w:color="auto"/>
        <w:bottom w:val="none" w:sz="0" w:space="0" w:color="auto"/>
        <w:right w:val="none" w:sz="0" w:space="0" w:color="auto"/>
      </w:divBdr>
    </w:div>
    <w:div w:id="513232114">
      <w:bodyDiv w:val="1"/>
      <w:marLeft w:val="0"/>
      <w:marRight w:val="0"/>
      <w:marTop w:val="0"/>
      <w:marBottom w:val="0"/>
      <w:divBdr>
        <w:top w:val="none" w:sz="0" w:space="0" w:color="auto"/>
        <w:left w:val="none" w:sz="0" w:space="0" w:color="auto"/>
        <w:bottom w:val="none" w:sz="0" w:space="0" w:color="auto"/>
        <w:right w:val="none" w:sz="0" w:space="0" w:color="auto"/>
      </w:divBdr>
    </w:div>
    <w:div w:id="930430167">
      <w:bodyDiv w:val="1"/>
      <w:marLeft w:val="0"/>
      <w:marRight w:val="0"/>
      <w:marTop w:val="0"/>
      <w:marBottom w:val="0"/>
      <w:divBdr>
        <w:top w:val="none" w:sz="0" w:space="0" w:color="auto"/>
        <w:left w:val="none" w:sz="0" w:space="0" w:color="auto"/>
        <w:bottom w:val="none" w:sz="0" w:space="0" w:color="auto"/>
        <w:right w:val="none" w:sz="0" w:space="0" w:color="auto"/>
      </w:divBdr>
    </w:div>
    <w:div w:id="985818776">
      <w:bodyDiv w:val="1"/>
      <w:marLeft w:val="0"/>
      <w:marRight w:val="0"/>
      <w:marTop w:val="0"/>
      <w:marBottom w:val="0"/>
      <w:divBdr>
        <w:top w:val="none" w:sz="0" w:space="0" w:color="auto"/>
        <w:left w:val="none" w:sz="0" w:space="0" w:color="auto"/>
        <w:bottom w:val="none" w:sz="0" w:space="0" w:color="auto"/>
        <w:right w:val="none" w:sz="0" w:space="0" w:color="auto"/>
      </w:divBdr>
    </w:div>
    <w:div w:id="171044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bygdoy@osloskolen.no"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F19B1-C4F5-4FE9-8B39-0EAD1F15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187B6A3.dotm</Template>
  <TotalTime>220</TotalTime>
  <Pages>2</Pages>
  <Words>479</Words>
  <Characters>2541</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Innkalling</vt:lpstr>
    </vt:vector>
  </TitlesOfParts>
  <Company>Utdanningsetaten i Oslo</Company>
  <LinksUpToDate>false</LinksUpToDate>
  <CharactersWithSpaces>3014</CharactersWithSpaces>
  <SharedDoc>false</SharedDoc>
  <HLinks>
    <vt:vector size="6" baseType="variant">
      <vt:variant>
        <vt:i4>6160399</vt:i4>
      </vt:variant>
      <vt:variant>
        <vt:i4>5</vt:i4>
      </vt:variant>
      <vt:variant>
        <vt:i4>0</vt:i4>
      </vt:variant>
      <vt:variant>
        <vt:i4>5</vt:i4>
      </vt:variant>
      <vt:variant>
        <vt:lpwstr>http://www.bygdoy.gs.oslo.no/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Innkalling</dc:title>
  <dc:creator>Svein G.Olsen</dc:creator>
  <cp:lastModifiedBy>Svein G.Olsen</cp:lastModifiedBy>
  <cp:revision>5</cp:revision>
  <cp:lastPrinted>2018-11-21T09:58:00Z</cp:lastPrinted>
  <dcterms:created xsi:type="dcterms:W3CDTF">2019-04-03T11:24:00Z</dcterms:created>
  <dcterms:modified xsi:type="dcterms:W3CDTF">2019-04-03T15:08:00Z</dcterms:modified>
</cp:coreProperties>
</file>